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1AB47" w14:textId="6AE89F04" w:rsidR="005E266B" w:rsidRPr="006A333C" w:rsidRDefault="0029637E" w:rsidP="006A333C">
      <w:pPr>
        <w:rPr>
          <w:lang w:val="en-US"/>
        </w:rPr>
      </w:pPr>
      <w:r w:rsidRPr="006A333C">
        <w:rPr>
          <w:rFonts w:ascii="Garamond" w:hAnsi="Garamond" w:cs="Museo500-Regular"/>
          <w:b/>
          <w:noProof/>
          <w:sz w:val="28"/>
          <w:lang w:val="en-US"/>
        </w:rPr>
        <w:drawing>
          <wp:inline distT="0" distB="0" distL="0" distR="0" wp14:anchorId="13AE3F1A" wp14:editId="1EB78284">
            <wp:extent cx="4084320" cy="743481"/>
            <wp:effectExtent l="0" t="0" r="0" b="6350"/>
            <wp:docPr id="2" name="Immagine 2" descr="Immagine che contiene segnale, sedendo, arancia, arr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segnale, sedendo, arancia, arresto&#10;&#10;Descrizione generata automaticamente"/>
                    <pic:cNvPicPr/>
                  </pic:nvPicPr>
                  <pic:blipFill>
                    <a:blip r:embed="rId4"/>
                    <a:stretch>
                      <a:fillRect/>
                    </a:stretch>
                  </pic:blipFill>
                  <pic:spPr>
                    <a:xfrm>
                      <a:off x="0" y="0"/>
                      <a:ext cx="4133561" cy="752444"/>
                    </a:xfrm>
                    <a:prstGeom prst="rect">
                      <a:avLst/>
                    </a:prstGeom>
                  </pic:spPr>
                </pic:pic>
              </a:graphicData>
            </a:graphic>
          </wp:inline>
        </w:drawing>
      </w:r>
    </w:p>
    <w:p w14:paraId="105E8E56" w14:textId="77777777" w:rsidR="00364D0A" w:rsidRPr="006A333C" w:rsidRDefault="00364D0A" w:rsidP="006A333C">
      <w:pPr>
        <w:autoSpaceDE w:val="0"/>
        <w:autoSpaceDN w:val="0"/>
        <w:adjustRightInd w:val="0"/>
        <w:rPr>
          <w:rFonts w:ascii="Garamond" w:hAnsi="Garamond" w:cs="MuseoSans-100"/>
          <w:b/>
          <w:lang w:val="en-US"/>
        </w:rPr>
      </w:pPr>
    </w:p>
    <w:p w14:paraId="5D3564B6" w14:textId="63950C9E" w:rsidR="00364D0A" w:rsidRPr="000D3199" w:rsidRDefault="00364D0A" w:rsidP="006A333C">
      <w:pPr>
        <w:autoSpaceDE w:val="0"/>
        <w:autoSpaceDN w:val="0"/>
        <w:adjustRightInd w:val="0"/>
        <w:rPr>
          <w:rFonts w:ascii="Garamond" w:hAnsi="Garamond" w:cs="MuseoSans-100"/>
          <w:b/>
          <w:sz w:val="40"/>
          <w:szCs w:val="3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6A333C">
        <w:rPr>
          <w:b/>
          <w:sz w:val="40"/>
          <w:szCs w:val="32"/>
          <w:lang w:val="it"/>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I</w:t>
      </w:r>
      <w:r w:rsidR="000D3199">
        <w:rPr>
          <w:b/>
          <w:sz w:val="40"/>
          <w:szCs w:val="32"/>
          <w:lang w:val="it"/>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T</w:t>
      </w:r>
    </w:p>
    <w:p w14:paraId="6BDE6E95" w14:textId="2281125A" w:rsidR="002153E6" w:rsidRPr="000D3199" w:rsidRDefault="002153E6" w:rsidP="006A333C">
      <w:pPr>
        <w:jc w:val="right"/>
        <w:rPr>
          <w:sz w:val="13"/>
          <w:szCs w:val="13"/>
        </w:rPr>
      </w:pPr>
      <w:r w:rsidRPr="006A333C">
        <w:rPr>
          <w:sz w:val="13"/>
          <w:szCs w:val="13"/>
          <w:lang w:val="it"/>
        </w:rPr>
        <w:t xml:space="preserve">Vers. </w:t>
      </w:r>
      <w:r w:rsidR="00BB2FE9">
        <w:rPr>
          <w:sz w:val="13"/>
          <w:szCs w:val="13"/>
          <w:lang w:val="it"/>
        </w:rPr>
        <w:t>Marzo</w:t>
      </w:r>
      <w:r w:rsidRPr="006A333C">
        <w:rPr>
          <w:sz w:val="13"/>
          <w:szCs w:val="13"/>
          <w:lang w:val="it"/>
        </w:rPr>
        <w:t xml:space="preserve"> 2022</w:t>
      </w:r>
    </w:p>
    <w:p w14:paraId="39DC973A" w14:textId="77777777" w:rsidR="0017786D" w:rsidRPr="000D3199" w:rsidRDefault="0017786D" w:rsidP="006A333C">
      <w:pPr>
        <w:autoSpaceDE w:val="0"/>
        <w:autoSpaceDN w:val="0"/>
        <w:adjustRightInd w:val="0"/>
        <w:rPr>
          <w:rFonts w:ascii="Garamond" w:hAnsi="Garamond" w:cs="MuseoSans-100"/>
          <w:b/>
        </w:rPr>
      </w:pPr>
    </w:p>
    <w:p w14:paraId="0F1A8984" w14:textId="11AD2121" w:rsidR="0029637E" w:rsidRPr="000D3199" w:rsidRDefault="0029637E" w:rsidP="006A333C">
      <w:pPr>
        <w:pBdr>
          <w:bottom w:val="single" w:sz="4" w:space="1" w:color="auto"/>
        </w:pBdr>
        <w:autoSpaceDE w:val="0"/>
        <w:autoSpaceDN w:val="0"/>
        <w:adjustRightInd w:val="0"/>
        <w:rPr>
          <w:rFonts w:ascii="Garamond" w:hAnsi="Garamond" w:cs="MuseoSans-100"/>
          <w:b/>
          <w:sz w:val="28"/>
          <w:szCs w:val="26"/>
        </w:rPr>
      </w:pPr>
      <w:r w:rsidRPr="001E4ECC">
        <w:rPr>
          <w:b/>
          <w:sz w:val="28"/>
          <w:szCs w:val="26"/>
          <w:lang w:val="it"/>
        </w:rPr>
        <w:t>Linee guida per la procedura di peer-review</w:t>
      </w:r>
    </w:p>
    <w:p w14:paraId="081A3D6F" w14:textId="77777777" w:rsidR="0029637E" w:rsidRPr="000D3199" w:rsidRDefault="0029637E" w:rsidP="006A333C">
      <w:pPr>
        <w:autoSpaceDE w:val="0"/>
        <w:autoSpaceDN w:val="0"/>
        <w:adjustRightInd w:val="0"/>
        <w:rPr>
          <w:rFonts w:ascii="Garamond" w:hAnsi="Garamond" w:cs="MuseoSans-100"/>
          <w:b/>
        </w:rPr>
      </w:pPr>
    </w:p>
    <w:p w14:paraId="23CB1C28" w14:textId="28139CDB" w:rsidR="0029637E" w:rsidRPr="000D3199" w:rsidRDefault="0029637E" w:rsidP="001E4ECC">
      <w:pPr>
        <w:autoSpaceDE w:val="0"/>
        <w:autoSpaceDN w:val="0"/>
        <w:adjustRightInd w:val="0"/>
        <w:spacing w:line="360" w:lineRule="auto"/>
        <w:ind w:firstLine="284"/>
        <w:jc w:val="both"/>
        <w:rPr>
          <w:rFonts w:ascii="Garamond" w:hAnsi="Garamond" w:cs="MuseoSans-100"/>
          <w:sz w:val="28"/>
          <w:szCs w:val="26"/>
        </w:rPr>
      </w:pPr>
      <w:r w:rsidRPr="001E4ECC">
        <w:rPr>
          <w:sz w:val="28"/>
          <w:szCs w:val="26"/>
          <w:lang w:val="it"/>
        </w:rPr>
        <w:t>Il processo di peer-review è una procedura indipendente per valutare e controllare la qualità degli articoli presentati alla nostra rivista. Come nella maggior parte delle riviste scientifiche, anche nella nostra rivista questa procedura dimostra che il direttore scientifico, il caporedattore, il comitato editoriale, il comitato scientifico e tutti i membri coinvolti nel processo di revisione hanno fatto tutto il possibile per garantire che un articolo abbia rilevanza, affidabilità, valore scientifico e correttezza etica e che sia scritto in modo da soddisfare gli obiettivi della rivista,  ambiti e standard, e le esigenze dei lettori.</w:t>
      </w:r>
    </w:p>
    <w:p w14:paraId="4181F269" w14:textId="1004AF56" w:rsidR="00267090" w:rsidRPr="000D3199" w:rsidRDefault="00267090" w:rsidP="001E4ECC">
      <w:pPr>
        <w:autoSpaceDE w:val="0"/>
        <w:autoSpaceDN w:val="0"/>
        <w:adjustRightInd w:val="0"/>
        <w:spacing w:line="360" w:lineRule="auto"/>
        <w:ind w:firstLine="284"/>
        <w:jc w:val="both"/>
        <w:rPr>
          <w:rFonts w:ascii="Garamond" w:hAnsi="Garamond" w:cs="MuseoSans-100"/>
          <w:sz w:val="28"/>
          <w:szCs w:val="26"/>
        </w:rPr>
      </w:pPr>
      <w:r w:rsidRPr="001E4ECC">
        <w:rPr>
          <w:sz w:val="28"/>
          <w:szCs w:val="26"/>
          <w:lang w:val="it"/>
        </w:rPr>
        <w:t xml:space="preserve">La qualità del processo è cruciale per lo standard finale della rivista ed è importante che l'editore abbia il controllo dell'intero processo e guidi i revisori a formalizzare le loro valutazioni, incoraggiandoli a esprimere punti di vista critici costruttivi. Tuttavia, dovrebbero essere evitati commenti eccessivamente severi e/o caustici </w:t>
      </w:r>
      <w:r w:rsidR="000D3199">
        <w:rPr>
          <w:sz w:val="28"/>
          <w:szCs w:val="26"/>
          <w:lang w:val="it"/>
        </w:rPr>
        <w:t>se</w:t>
      </w:r>
      <w:r w:rsidRPr="001E4ECC">
        <w:rPr>
          <w:sz w:val="28"/>
          <w:szCs w:val="26"/>
          <w:lang w:val="it"/>
        </w:rPr>
        <w:t xml:space="preserve"> non siano accompagnati da suggerimenti volti a migliorare l'articolo. Nella sua valutazione il revisore deve essere approfondito e fornire il maggior numero possibile di dettagli. Recensioni estremamente brevi non sono utili per migliorare un articolo. È un dato di fatto, nessun autore sarà ragionevolmente in grado di rivedere e modificare correttamente il proprio saggio senza un'idea precisa </w:t>
      </w:r>
      <w:r w:rsidR="000D3199">
        <w:rPr>
          <w:sz w:val="28"/>
          <w:szCs w:val="26"/>
          <w:lang w:val="it"/>
        </w:rPr>
        <w:t>degli aspetti del</w:t>
      </w:r>
      <w:r w:rsidRPr="001E4ECC">
        <w:rPr>
          <w:sz w:val="28"/>
          <w:szCs w:val="26"/>
          <w:lang w:val="it"/>
        </w:rPr>
        <w:t xml:space="preserve">l'articolo </w:t>
      </w:r>
      <w:r w:rsidR="000D3199">
        <w:rPr>
          <w:sz w:val="28"/>
          <w:szCs w:val="26"/>
          <w:lang w:val="it"/>
        </w:rPr>
        <w:t xml:space="preserve">che </w:t>
      </w:r>
      <w:r w:rsidRPr="001E4ECC">
        <w:rPr>
          <w:sz w:val="28"/>
          <w:szCs w:val="26"/>
          <w:lang w:val="it"/>
        </w:rPr>
        <w:t>dev</w:t>
      </w:r>
      <w:r w:rsidR="000D3199">
        <w:rPr>
          <w:sz w:val="28"/>
          <w:szCs w:val="26"/>
          <w:lang w:val="it"/>
        </w:rPr>
        <w:t>ono</w:t>
      </w:r>
      <w:r w:rsidRPr="001E4ECC">
        <w:rPr>
          <w:sz w:val="28"/>
          <w:szCs w:val="26"/>
          <w:lang w:val="it"/>
        </w:rPr>
        <w:t xml:space="preserve"> essere migliorat</w:t>
      </w:r>
      <w:r w:rsidR="000D3199">
        <w:rPr>
          <w:sz w:val="28"/>
          <w:szCs w:val="26"/>
          <w:lang w:val="it"/>
        </w:rPr>
        <w:t>i</w:t>
      </w:r>
      <w:r w:rsidRPr="001E4ECC">
        <w:rPr>
          <w:sz w:val="28"/>
          <w:szCs w:val="26"/>
          <w:lang w:val="it"/>
        </w:rPr>
        <w:t>. Per delineare in modo coerente le proprie opinioni, il revisore deve seguire i parametri elencati nelle sezioni 1 e 2. I campi 3 e 4 sono lasciati aperti per commenti più dettagliati e argomentati.</w:t>
      </w:r>
    </w:p>
    <w:p w14:paraId="2083BBB6" w14:textId="77777777" w:rsidR="00717B36" w:rsidRPr="000D3199" w:rsidRDefault="00717B36" w:rsidP="006A333C">
      <w:pPr>
        <w:autoSpaceDE w:val="0"/>
        <w:autoSpaceDN w:val="0"/>
        <w:adjustRightInd w:val="0"/>
        <w:jc w:val="both"/>
        <w:rPr>
          <w:rFonts w:ascii="Garamond" w:hAnsi="Garamond" w:cs="MuseoSans-100"/>
        </w:rPr>
      </w:pPr>
    </w:p>
    <w:p w14:paraId="6AC37236" w14:textId="77777777" w:rsidR="006A333C" w:rsidRPr="000D3199" w:rsidRDefault="006A333C">
      <w:pPr>
        <w:spacing w:after="160" w:line="259" w:lineRule="auto"/>
        <w:rPr>
          <w:rFonts w:ascii="Garamond" w:hAnsi="Garamond"/>
          <w:b/>
        </w:rPr>
      </w:pPr>
      <w:r w:rsidRPr="000D3199">
        <w:rPr>
          <w:rFonts w:ascii="Garamond" w:hAnsi="Garamond"/>
          <w:b/>
        </w:rPr>
        <w:br w:type="page"/>
      </w:r>
    </w:p>
    <w:p w14:paraId="21E1AEE1" w14:textId="56852C65" w:rsidR="00E0157E" w:rsidRPr="000D3199" w:rsidRDefault="00E0157E" w:rsidP="006A333C">
      <w:pPr>
        <w:pBdr>
          <w:bottom w:val="single" w:sz="4" w:space="1" w:color="auto"/>
        </w:pBdr>
        <w:autoSpaceDE w:val="0"/>
        <w:autoSpaceDN w:val="0"/>
        <w:adjustRightInd w:val="0"/>
        <w:rPr>
          <w:rFonts w:ascii="Garamond" w:hAnsi="Garamond"/>
          <w:b/>
        </w:rPr>
      </w:pPr>
      <w:r w:rsidRPr="006A333C">
        <w:rPr>
          <w:b/>
          <w:lang w:val="it"/>
        </w:rPr>
        <w:lastRenderedPageBreak/>
        <w:t>1 – Valutazione complessiva dell'articolo (compil</w:t>
      </w:r>
      <w:r w:rsidR="000D3199">
        <w:rPr>
          <w:b/>
          <w:lang w:val="it"/>
        </w:rPr>
        <w:t>are</w:t>
      </w:r>
      <w:r w:rsidRPr="006A333C">
        <w:rPr>
          <w:b/>
          <w:lang w:val="it"/>
        </w:rPr>
        <w:t xml:space="preserve"> con</w:t>
      </w:r>
      <w:r w:rsidR="000D3199">
        <w:rPr>
          <w:b/>
          <w:lang w:val="it"/>
        </w:rPr>
        <w:t xml:space="preserve"> una</w:t>
      </w:r>
      <w:r w:rsidRPr="006A333C">
        <w:rPr>
          <w:b/>
          <w:lang w:val="it"/>
        </w:rPr>
        <w:t xml:space="preserve"> X)</w:t>
      </w:r>
    </w:p>
    <w:p w14:paraId="38D915D3" w14:textId="77777777" w:rsidR="00717B36" w:rsidRPr="000D3199" w:rsidRDefault="00717B36" w:rsidP="006A333C">
      <w:pPr>
        <w:jc w:val="both"/>
        <w:rPr>
          <w:rFonts w:ascii="Garamond" w:hAnsi="Garamond" w:cs="Arial"/>
          <w:b/>
          <w:bCs/>
          <w:sz w:val="22"/>
          <w:szCs w:val="22"/>
        </w:rPr>
      </w:pPr>
    </w:p>
    <w:p w14:paraId="0B17CBE2" w14:textId="47C2D5B7" w:rsidR="00364D0A" w:rsidRPr="000D3199" w:rsidRDefault="00364D0A" w:rsidP="006A333C">
      <w:pPr>
        <w:jc w:val="both"/>
        <w:rPr>
          <w:rFonts w:ascii="Garamond" w:hAnsi="Garamond" w:cs="Arial"/>
        </w:rPr>
      </w:pPr>
      <w:r w:rsidRPr="006A333C">
        <w:rPr>
          <w:b/>
          <w:sz w:val="22"/>
          <w:szCs w:val="22"/>
          <w:lang w:val="it"/>
        </w:rPr>
        <w:t xml:space="preserve">Raccomandazioni per i revisori </w:t>
      </w:r>
    </w:p>
    <w:p w14:paraId="2AF54EB5" w14:textId="76B756BF" w:rsidR="00364D0A" w:rsidRPr="000D3199" w:rsidRDefault="00364D0A" w:rsidP="006A333C">
      <w:pPr>
        <w:jc w:val="both"/>
        <w:rPr>
          <w:rFonts w:ascii="Garamond" w:hAnsi="Garamond" w:cs="Arial"/>
          <w:i/>
          <w:iCs/>
          <w:sz w:val="22"/>
          <w:szCs w:val="22"/>
        </w:rPr>
      </w:pPr>
      <w:r w:rsidRPr="006A333C">
        <w:rPr>
          <w:i/>
          <w:sz w:val="22"/>
          <w:szCs w:val="22"/>
          <w:lang w:val="it"/>
        </w:rPr>
        <w:t>Le seguenti domande non sostituiscono le osservazioni specifiche fatte agli autori. Si prega di fornire ulteriori dettagli nel box commenti per autori qui sotto (n. 3)</w:t>
      </w:r>
    </w:p>
    <w:p w14:paraId="47FDDAF7" w14:textId="77777777" w:rsidR="00364D0A" w:rsidRPr="000D3199" w:rsidRDefault="00364D0A" w:rsidP="006A333C">
      <w:pPr>
        <w:autoSpaceDE w:val="0"/>
        <w:autoSpaceDN w:val="0"/>
        <w:adjustRightInd w:val="0"/>
        <w:rPr>
          <w:rFonts w:ascii="Garamond" w:hAnsi="Garamond"/>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4"/>
        <w:gridCol w:w="907"/>
        <w:gridCol w:w="907"/>
        <w:gridCol w:w="907"/>
        <w:gridCol w:w="907"/>
        <w:gridCol w:w="907"/>
      </w:tblGrid>
      <w:tr w:rsidR="006A333C" w:rsidRPr="006A333C" w14:paraId="48E06AA7" w14:textId="1B0673C4" w:rsidTr="000D3199">
        <w:trPr>
          <w:cantSplit/>
          <w:trHeight w:val="2394"/>
          <w:jc w:val="center"/>
        </w:trPr>
        <w:tc>
          <w:tcPr>
            <w:tcW w:w="4744" w:type="dxa"/>
            <w:shd w:val="clear" w:color="auto" w:fill="auto"/>
          </w:tcPr>
          <w:p w14:paraId="4543D26B" w14:textId="77777777" w:rsidR="00BD3888" w:rsidRPr="000D3199" w:rsidRDefault="00BD3888" w:rsidP="006A333C">
            <w:pPr>
              <w:autoSpaceDE w:val="0"/>
              <w:autoSpaceDN w:val="0"/>
              <w:adjustRightInd w:val="0"/>
              <w:rPr>
                <w:rFonts w:ascii="Garamond" w:hAnsi="Garamond"/>
              </w:rPr>
            </w:pPr>
          </w:p>
        </w:tc>
        <w:tc>
          <w:tcPr>
            <w:tcW w:w="907" w:type="dxa"/>
            <w:shd w:val="clear" w:color="auto" w:fill="auto"/>
            <w:textDirection w:val="btLr"/>
            <w:vAlign w:val="center"/>
          </w:tcPr>
          <w:p w14:paraId="55EC26DD" w14:textId="06F92FB8" w:rsidR="00BD3888" w:rsidRPr="006A333C" w:rsidRDefault="00BD3888" w:rsidP="000D3199">
            <w:pPr>
              <w:autoSpaceDE w:val="0"/>
              <w:autoSpaceDN w:val="0"/>
              <w:adjustRightInd w:val="0"/>
              <w:ind w:left="113" w:right="113"/>
              <w:jc w:val="center"/>
              <w:rPr>
                <w:rFonts w:ascii="Garamond" w:hAnsi="Garamond"/>
                <w:b/>
                <w:lang w:val="en-US"/>
              </w:rPr>
            </w:pPr>
            <w:r w:rsidRPr="006A333C">
              <w:rPr>
                <w:b/>
                <w:lang w:val="it"/>
              </w:rPr>
              <w:t>4 – Ottimamente</w:t>
            </w:r>
          </w:p>
        </w:tc>
        <w:tc>
          <w:tcPr>
            <w:tcW w:w="907" w:type="dxa"/>
            <w:shd w:val="clear" w:color="auto" w:fill="auto"/>
            <w:textDirection w:val="btLr"/>
            <w:vAlign w:val="center"/>
          </w:tcPr>
          <w:p w14:paraId="5F9BDDE0" w14:textId="425AE7B5" w:rsidR="00BD3888" w:rsidRPr="006A333C" w:rsidRDefault="00BD3888" w:rsidP="000D3199">
            <w:pPr>
              <w:autoSpaceDE w:val="0"/>
              <w:autoSpaceDN w:val="0"/>
              <w:adjustRightInd w:val="0"/>
              <w:ind w:left="113" w:right="113"/>
              <w:jc w:val="center"/>
              <w:rPr>
                <w:rFonts w:ascii="Garamond" w:hAnsi="Garamond"/>
                <w:b/>
                <w:lang w:val="en-US"/>
              </w:rPr>
            </w:pPr>
            <w:r w:rsidRPr="006A333C">
              <w:rPr>
                <w:b/>
                <w:lang w:val="it"/>
              </w:rPr>
              <w:t>3 – Abbastanza</w:t>
            </w:r>
          </w:p>
        </w:tc>
        <w:tc>
          <w:tcPr>
            <w:tcW w:w="907" w:type="dxa"/>
            <w:shd w:val="clear" w:color="auto" w:fill="auto"/>
            <w:textDirection w:val="btLr"/>
            <w:vAlign w:val="center"/>
          </w:tcPr>
          <w:p w14:paraId="799BC24C" w14:textId="0863F999" w:rsidR="00BD3888" w:rsidRPr="006A333C" w:rsidRDefault="00BD3888" w:rsidP="000D3199">
            <w:pPr>
              <w:autoSpaceDE w:val="0"/>
              <w:autoSpaceDN w:val="0"/>
              <w:adjustRightInd w:val="0"/>
              <w:ind w:left="113" w:right="113"/>
              <w:jc w:val="center"/>
              <w:rPr>
                <w:rFonts w:ascii="Garamond" w:hAnsi="Garamond"/>
                <w:b/>
                <w:lang w:val="en-US"/>
              </w:rPr>
            </w:pPr>
            <w:r w:rsidRPr="006A333C">
              <w:rPr>
                <w:b/>
                <w:lang w:val="it"/>
              </w:rPr>
              <w:t>2 - Sufficientemente</w:t>
            </w:r>
          </w:p>
        </w:tc>
        <w:tc>
          <w:tcPr>
            <w:tcW w:w="907" w:type="dxa"/>
            <w:shd w:val="clear" w:color="auto" w:fill="auto"/>
            <w:textDirection w:val="btLr"/>
            <w:vAlign w:val="center"/>
          </w:tcPr>
          <w:p w14:paraId="6779DB56" w14:textId="77031F51" w:rsidR="00BD3888" w:rsidRPr="006A333C" w:rsidRDefault="00BD3888" w:rsidP="000D3199">
            <w:pPr>
              <w:autoSpaceDE w:val="0"/>
              <w:autoSpaceDN w:val="0"/>
              <w:adjustRightInd w:val="0"/>
              <w:ind w:left="113" w:right="113"/>
              <w:jc w:val="center"/>
              <w:rPr>
                <w:rFonts w:ascii="Garamond" w:hAnsi="Garamond"/>
                <w:b/>
                <w:lang w:val="en-US"/>
              </w:rPr>
            </w:pPr>
            <w:r w:rsidRPr="006A333C">
              <w:rPr>
                <w:b/>
                <w:lang w:val="it"/>
              </w:rPr>
              <w:t>1 – Scarsamente</w:t>
            </w:r>
          </w:p>
        </w:tc>
        <w:tc>
          <w:tcPr>
            <w:tcW w:w="907" w:type="dxa"/>
            <w:textDirection w:val="btLr"/>
            <w:vAlign w:val="center"/>
          </w:tcPr>
          <w:p w14:paraId="6193D867" w14:textId="1ED96964" w:rsidR="00BD3888" w:rsidRPr="000D3199" w:rsidRDefault="00BD3888" w:rsidP="000D3199">
            <w:pPr>
              <w:autoSpaceDE w:val="0"/>
              <w:autoSpaceDN w:val="0"/>
              <w:adjustRightInd w:val="0"/>
              <w:ind w:left="113" w:right="113"/>
              <w:jc w:val="center"/>
              <w:rPr>
                <w:rFonts w:ascii="Garamond" w:hAnsi="Garamond"/>
                <w:b/>
              </w:rPr>
            </w:pPr>
            <w:r w:rsidRPr="006A333C">
              <w:rPr>
                <w:b/>
                <w:lang w:val="it"/>
              </w:rPr>
              <w:t>0 -No/Non mi sento in grado di valutare questo campo</w:t>
            </w:r>
          </w:p>
        </w:tc>
      </w:tr>
      <w:tr w:rsidR="006A333C" w:rsidRPr="006A333C" w14:paraId="7389A542" w14:textId="7FE1DC14" w:rsidTr="006A333C">
        <w:trPr>
          <w:trHeight w:val="725"/>
          <w:jc w:val="center"/>
        </w:trPr>
        <w:tc>
          <w:tcPr>
            <w:tcW w:w="4744" w:type="dxa"/>
            <w:shd w:val="clear" w:color="auto" w:fill="auto"/>
          </w:tcPr>
          <w:p w14:paraId="64685E89" w14:textId="3E449FFE" w:rsidR="00BD3888" w:rsidRPr="000D3199" w:rsidRDefault="00BD3888" w:rsidP="006A333C">
            <w:pPr>
              <w:autoSpaceDE w:val="0"/>
              <w:autoSpaceDN w:val="0"/>
              <w:adjustRightInd w:val="0"/>
              <w:rPr>
                <w:rFonts w:ascii="Garamond" w:hAnsi="Garamond"/>
              </w:rPr>
            </w:pPr>
            <w:r w:rsidRPr="006A333C">
              <w:rPr>
                <w:i/>
                <w:lang w:val="it"/>
              </w:rPr>
              <w:t>L'articolo segue le linee guida generali e gli argomenti della rivista?</w:t>
            </w:r>
          </w:p>
        </w:tc>
        <w:tc>
          <w:tcPr>
            <w:tcW w:w="907" w:type="dxa"/>
            <w:shd w:val="clear" w:color="auto" w:fill="auto"/>
            <w:vAlign w:val="center"/>
          </w:tcPr>
          <w:p w14:paraId="12FF8DC1" w14:textId="77777777" w:rsidR="00BD3888" w:rsidRPr="000D3199" w:rsidRDefault="00BD3888" w:rsidP="006A333C">
            <w:pPr>
              <w:autoSpaceDE w:val="0"/>
              <w:autoSpaceDN w:val="0"/>
              <w:adjustRightInd w:val="0"/>
              <w:jc w:val="center"/>
              <w:rPr>
                <w:rFonts w:ascii="Garamond" w:hAnsi="Garamond"/>
                <w:b/>
                <w:bCs/>
                <w:sz w:val="28"/>
                <w:szCs w:val="28"/>
              </w:rPr>
            </w:pPr>
          </w:p>
        </w:tc>
        <w:tc>
          <w:tcPr>
            <w:tcW w:w="907" w:type="dxa"/>
            <w:shd w:val="clear" w:color="auto" w:fill="auto"/>
            <w:vAlign w:val="center"/>
          </w:tcPr>
          <w:p w14:paraId="70EDF2BD" w14:textId="77777777" w:rsidR="00BD3888" w:rsidRPr="000D3199" w:rsidRDefault="00BD3888" w:rsidP="006A333C">
            <w:pPr>
              <w:autoSpaceDE w:val="0"/>
              <w:autoSpaceDN w:val="0"/>
              <w:adjustRightInd w:val="0"/>
              <w:jc w:val="center"/>
              <w:rPr>
                <w:rFonts w:ascii="Garamond" w:hAnsi="Garamond"/>
                <w:b/>
                <w:bCs/>
                <w:sz w:val="28"/>
                <w:szCs w:val="28"/>
              </w:rPr>
            </w:pPr>
          </w:p>
        </w:tc>
        <w:tc>
          <w:tcPr>
            <w:tcW w:w="907" w:type="dxa"/>
            <w:shd w:val="clear" w:color="auto" w:fill="auto"/>
            <w:vAlign w:val="center"/>
          </w:tcPr>
          <w:p w14:paraId="73861D64" w14:textId="77777777" w:rsidR="00BD3888" w:rsidRPr="000D3199" w:rsidRDefault="00BD3888" w:rsidP="006A333C">
            <w:pPr>
              <w:autoSpaceDE w:val="0"/>
              <w:autoSpaceDN w:val="0"/>
              <w:adjustRightInd w:val="0"/>
              <w:jc w:val="center"/>
              <w:rPr>
                <w:rFonts w:ascii="Garamond" w:hAnsi="Garamond"/>
                <w:b/>
                <w:bCs/>
                <w:sz w:val="28"/>
                <w:szCs w:val="28"/>
              </w:rPr>
            </w:pPr>
          </w:p>
        </w:tc>
        <w:tc>
          <w:tcPr>
            <w:tcW w:w="907" w:type="dxa"/>
            <w:shd w:val="clear" w:color="auto" w:fill="auto"/>
            <w:vAlign w:val="center"/>
          </w:tcPr>
          <w:p w14:paraId="7B227258" w14:textId="77777777" w:rsidR="00BD3888" w:rsidRPr="000D3199" w:rsidRDefault="00BD3888" w:rsidP="006A333C">
            <w:pPr>
              <w:autoSpaceDE w:val="0"/>
              <w:autoSpaceDN w:val="0"/>
              <w:adjustRightInd w:val="0"/>
              <w:jc w:val="center"/>
              <w:rPr>
                <w:rFonts w:ascii="Garamond" w:hAnsi="Garamond"/>
                <w:b/>
                <w:bCs/>
                <w:sz w:val="28"/>
                <w:szCs w:val="28"/>
              </w:rPr>
            </w:pPr>
          </w:p>
        </w:tc>
        <w:tc>
          <w:tcPr>
            <w:tcW w:w="907" w:type="dxa"/>
            <w:vAlign w:val="center"/>
          </w:tcPr>
          <w:p w14:paraId="16C4E45A" w14:textId="77777777" w:rsidR="00BD3888" w:rsidRPr="000D3199" w:rsidRDefault="00BD3888" w:rsidP="006A333C">
            <w:pPr>
              <w:autoSpaceDE w:val="0"/>
              <w:autoSpaceDN w:val="0"/>
              <w:adjustRightInd w:val="0"/>
              <w:jc w:val="center"/>
              <w:rPr>
                <w:rFonts w:ascii="Garamond" w:hAnsi="Garamond"/>
                <w:b/>
                <w:bCs/>
                <w:sz w:val="28"/>
                <w:szCs w:val="28"/>
              </w:rPr>
            </w:pPr>
          </w:p>
        </w:tc>
      </w:tr>
      <w:tr w:rsidR="006A333C" w:rsidRPr="006A333C" w14:paraId="1FDA041D" w14:textId="1A79188E" w:rsidTr="006A333C">
        <w:trPr>
          <w:trHeight w:val="810"/>
          <w:jc w:val="center"/>
        </w:trPr>
        <w:tc>
          <w:tcPr>
            <w:tcW w:w="4744" w:type="dxa"/>
            <w:shd w:val="clear" w:color="auto" w:fill="auto"/>
          </w:tcPr>
          <w:p w14:paraId="0295C898" w14:textId="535C85BF" w:rsidR="00BD3888" w:rsidRPr="000D3199" w:rsidRDefault="00BD3888" w:rsidP="006A333C">
            <w:pPr>
              <w:autoSpaceDE w:val="0"/>
              <w:autoSpaceDN w:val="0"/>
              <w:adjustRightInd w:val="0"/>
              <w:rPr>
                <w:rFonts w:ascii="Garamond" w:hAnsi="Garamond"/>
                <w:i/>
              </w:rPr>
            </w:pPr>
            <w:r w:rsidRPr="006A333C">
              <w:rPr>
                <w:i/>
                <w:lang w:val="it"/>
              </w:rPr>
              <w:t>L'articolo contribuisce in modo innovativo allo sviluppo della conoscenza nel settore?</w:t>
            </w:r>
          </w:p>
        </w:tc>
        <w:tc>
          <w:tcPr>
            <w:tcW w:w="907" w:type="dxa"/>
            <w:shd w:val="clear" w:color="auto" w:fill="auto"/>
            <w:vAlign w:val="center"/>
          </w:tcPr>
          <w:p w14:paraId="473D2D2F" w14:textId="77777777" w:rsidR="00BD3888" w:rsidRPr="000D3199" w:rsidRDefault="00BD3888" w:rsidP="006A333C">
            <w:pPr>
              <w:autoSpaceDE w:val="0"/>
              <w:autoSpaceDN w:val="0"/>
              <w:adjustRightInd w:val="0"/>
              <w:jc w:val="center"/>
              <w:rPr>
                <w:rFonts w:ascii="Garamond" w:hAnsi="Garamond"/>
                <w:b/>
                <w:bCs/>
                <w:sz w:val="28"/>
                <w:szCs w:val="28"/>
              </w:rPr>
            </w:pPr>
          </w:p>
        </w:tc>
        <w:tc>
          <w:tcPr>
            <w:tcW w:w="907" w:type="dxa"/>
            <w:shd w:val="clear" w:color="auto" w:fill="auto"/>
            <w:vAlign w:val="center"/>
          </w:tcPr>
          <w:p w14:paraId="10FB463C" w14:textId="77777777" w:rsidR="00BD3888" w:rsidRPr="000D3199" w:rsidRDefault="00BD3888" w:rsidP="006A333C">
            <w:pPr>
              <w:autoSpaceDE w:val="0"/>
              <w:autoSpaceDN w:val="0"/>
              <w:adjustRightInd w:val="0"/>
              <w:jc w:val="center"/>
              <w:rPr>
                <w:rFonts w:ascii="Garamond" w:hAnsi="Garamond"/>
                <w:b/>
                <w:bCs/>
                <w:sz w:val="28"/>
                <w:szCs w:val="28"/>
              </w:rPr>
            </w:pPr>
          </w:p>
        </w:tc>
        <w:tc>
          <w:tcPr>
            <w:tcW w:w="907" w:type="dxa"/>
            <w:shd w:val="clear" w:color="auto" w:fill="auto"/>
            <w:vAlign w:val="center"/>
          </w:tcPr>
          <w:p w14:paraId="12C23455" w14:textId="77777777" w:rsidR="00BD3888" w:rsidRPr="000D3199" w:rsidRDefault="00BD3888" w:rsidP="006A333C">
            <w:pPr>
              <w:autoSpaceDE w:val="0"/>
              <w:autoSpaceDN w:val="0"/>
              <w:adjustRightInd w:val="0"/>
              <w:jc w:val="center"/>
              <w:rPr>
                <w:rFonts w:ascii="Garamond" w:hAnsi="Garamond"/>
                <w:b/>
                <w:bCs/>
                <w:sz w:val="28"/>
                <w:szCs w:val="28"/>
              </w:rPr>
            </w:pPr>
          </w:p>
        </w:tc>
        <w:tc>
          <w:tcPr>
            <w:tcW w:w="907" w:type="dxa"/>
            <w:shd w:val="clear" w:color="auto" w:fill="auto"/>
            <w:vAlign w:val="center"/>
          </w:tcPr>
          <w:p w14:paraId="3F5E4DC3" w14:textId="77777777" w:rsidR="00BD3888" w:rsidRPr="000D3199" w:rsidRDefault="00BD3888" w:rsidP="006A333C">
            <w:pPr>
              <w:autoSpaceDE w:val="0"/>
              <w:autoSpaceDN w:val="0"/>
              <w:adjustRightInd w:val="0"/>
              <w:jc w:val="center"/>
              <w:rPr>
                <w:rFonts w:ascii="Garamond" w:hAnsi="Garamond"/>
                <w:b/>
                <w:bCs/>
                <w:sz w:val="28"/>
                <w:szCs w:val="28"/>
              </w:rPr>
            </w:pPr>
          </w:p>
        </w:tc>
        <w:tc>
          <w:tcPr>
            <w:tcW w:w="907" w:type="dxa"/>
            <w:vAlign w:val="center"/>
          </w:tcPr>
          <w:p w14:paraId="32AFBA7B" w14:textId="77777777" w:rsidR="00BD3888" w:rsidRPr="000D3199" w:rsidRDefault="00BD3888" w:rsidP="006A333C">
            <w:pPr>
              <w:autoSpaceDE w:val="0"/>
              <w:autoSpaceDN w:val="0"/>
              <w:adjustRightInd w:val="0"/>
              <w:jc w:val="center"/>
              <w:rPr>
                <w:rFonts w:ascii="Garamond" w:hAnsi="Garamond"/>
                <w:b/>
                <w:bCs/>
                <w:sz w:val="28"/>
                <w:szCs w:val="28"/>
              </w:rPr>
            </w:pPr>
          </w:p>
        </w:tc>
      </w:tr>
      <w:tr w:rsidR="006A333C" w:rsidRPr="006A333C" w14:paraId="0A182688" w14:textId="1A91D1AF" w:rsidTr="006A333C">
        <w:trPr>
          <w:trHeight w:val="810"/>
          <w:jc w:val="center"/>
        </w:trPr>
        <w:tc>
          <w:tcPr>
            <w:tcW w:w="4744" w:type="dxa"/>
            <w:shd w:val="clear" w:color="auto" w:fill="auto"/>
          </w:tcPr>
          <w:p w14:paraId="09DC90F3" w14:textId="2FDF0FF1" w:rsidR="00BD3888" w:rsidRPr="000D3199" w:rsidRDefault="00BD3888" w:rsidP="006A333C">
            <w:pPr>
              <w:autoSpaceDE w:val="0"/>
              <w:autoSpaceDN w:val="0"/>
              <w:adjustRightInd w:val="0"/>
              <w:rPr>
                <w:rFonts w:ascii="Garamond" w:hAnsi="Garamond" w:cs="MuseoSans-100"/>
                <w:i/>
              </w:rPr>
            </w:pPr>
            <w:r w:rsidRPr="006A333C">
              <w:rPr>
                <w:i/>
                <w:lang w:val="it"/>
              </w:rPr>
              <w:t>Gli argomenti sono coerenti tra loro e adeguatamente sviluppati?</w:t>
            </w:r>
          </w:p>
        </w:tc>
        <w:tc>
          <w:tcPr>
            <w:tcW w:w="907" w:type="dxa"/>
            <w:shd w:val="clear" w:color="auto" w:fill="auto"/>
            <w:vAlign w:val="center"/>
          </w:tcPr>
          <w:p w14:paraId="6DB16788" w14:textId="77777777" w:rsidR="00BD3888" w:rsidRPr="000D3199" w:rsidRDefault="00BD3888" w:rsidP="006A333C">
            <w:pPr>
              <w:autoSpaceDE w:val="0"/>
              <w:autoSpaceDN w:val="0"/>
              <w:adjustRightInd w:val="0"/>
              <w:jc w:val="center"/>
              <w:rPr>
                <w:rFonts w:ascii="Garamond" w:hAnsi="Garamond"/>
                <w:b/>
                <w:bCs/>
                <w:sz w:val="28"/>
                <w:szCs w:val="28"/>
              </w:rPr>
            </w:pPr>
          </w:p>
        </w:tc>
        <w:tc>
          <w:tcPr>
            <w:tcW w:w="907" w:type="dxa"/>
            <w:shd w:val="clear" w:color="auto" w:fill="auto"/>
            <w:vAlign w:val="center"/>
          </w:tcPr>
          <w:p w14:paraId="49DDC185" w14:textId="77777777" w:rsidR="00BD3888" w:rsidRPr="000D3199" w:rsidRDefault="00BD3888" w:rsidP="006A333C">
            <w:pPr>
              <w:autoSpaceDE w:val="0"/>
              <w:autoSpaceDN w:val="0"/>
              <w:adjustRightInd w:val="0"/>
              <w:jc w:val="center"/>
              <w:rPr>
                <w:rFonts w:ascii="Garamond" w:hAnsi="Garamond"/>
                <w:b/>
                <w:bCs/>
                <w:sz w:val="28"/>
                <w:szCs w:val="28"/>
              </w:rPr>
            </w:pPr>
          </w:p>
        </w:tc>
        <w:tc>
          <w:tcPr>
            <w:tcW w:w="907" w:type="dxa"/>
            <w:shd w:val="clear" w:color="auto" w:fill="auto"/>
            <w:vAlign w:val="center"/>
          </w:tcPr>
          <w:p w14:paraId="5B55E18F" w14:textId="77777777" w:rsidR="00BD3888" w:rsidRPr="000D3199" w:rsidRDefault="00BD3888" w:rsidP="006A333C">
            <w:pPr>
              <w:autoSpaceDE w:val="0"/>
              <w:autoSpaceDN w:val="0"/>
              <w:adjustRightInd w:val="0"/>
              <w:jc w:val="center"/>
              <w:rPr>
                <w:rFonts w:ascii="Garamond" w:hAnsi="Garamond"/>
                <w:b/>
                <w:bCs/>
                <w:sz w:val="28"/>
                <w:szCs w:val="28"/>
              </w:rPr>
            </w:pPr>
          </w:p>
        </w:tc>
        <w:tc>
          <w:tcPr>
            <w:tcW w:w="907" w:type="dxa"/>
            <w:shd w:val="clear" w:color="auto" w:fill="auto"/>
            <w:vAlign w:val="center"/>
          </w:tcPr>
          <w:p w14:paraId="08BB076A" w14:textId="77777777" w:rsidR="00BD3888" w:rsidRPr="000D3199" w:rsidRDefault="00BD3888" w:rsidP="006A333C">
            <w:pPr>
              <w:autoSpaceDE w:val="0"/>
              <w:autoSpaceDN w:val="0"/>
              <w:adjustRightInd w:val="0"/>
              <w:jc w:val="center"/>
              <w:rPr>
                <w:rFonts w:ascii="Garamond" w:hAnsi="Garamond"/>
                <w:b/>
                <w:bCs/>
                <w:sz w:val="28"/>
                <w:szCs w:val="28"/>
              </w:rPr>
            </w:pPr>
          </w:p>
        </w:tc>
        <w:tc>
          <w:tcPr>
            <w:tcW w:w="907" w:type="dxa"/>
            <w:vAlign w:val="center"/>
          </w:tcPr>
          <w:p w14:paraId="6725E79C" w14:textId="77777777" w:rsidR="00BD3888" w:rsidRPr="000D3199" w:rsidRDefault="00BD3888" w:rsidP="006A333C">
            <w:pPr>
              <w:autoSpaceDE w:val="0"/>
              <w:autoSpaceDN w:val="0"/>
              <w:adjustRightInd w:val="0"/>
              <w:jc w:val="center"/>
              <w:rPr>
                <w:rFonts w:ascii="Garamond" w:hAnsi="Garamond"/>
                <w:b/>
                <w:bCs/>
                <w:sz w:val="28"/>
                <w:szCs w:val="28"/>
              </w:rPr>
            </w:pPr>
          </w:p>
        </w:tc>
      </w:tr>
      <w:tr w:rsidR="006A333C" w:rsidRPr="006A333C" w14:paraId="26736011" w14:textId="34333EFD" w:rsidTr="006A333C">
        <w:trPr>
          <w:trHeight w:val="502"/>
          <w:jc w:val="center"/>
        </w:trPr>
        <w:tc>
          <w:tcPr>
            <w:tcW w:w="4744" w:type="dxa"/>
            <w:shd w:val="clear" w:color="auto" w:fill="auto"/>
          </w:tcPr>
          <w:p w14:paraId="5B8AEBA6" w14:textId="411616FD" w:rsidR="00BD3888" w:rsidRPr="000D3199" w:rsidRDefault="00BD3888" w:rsidP="006A333C">
            <w:pPr>
              <w:autoSpaceDE w:val="0"/>
              <w:autoSpaceDN w:val="0"/>
              <w:adjustRightInd w:val="0"/>
              <w:rPr>
                <w:rFonts w:ascii="Garamond" w:hAnsi="Garamond" w:cs="MuseoSans-100"/>
                <w:i/>
              </w:rPr>
            </w:pPr>
            <w:r w:rsidRPr="006A333C">
              <w:rPr>
                <w:i/>
                <w:lang w:val="it"/>
              </w:rPr>
              <w:t>L'argomento è discusso in modo chiaro e comunicativo?</w:t>
            </w:r>
          </w:p>
        </w:tc>
        <w:tc>
          <w:tcPr>
            <w:tcW w:w="907" w:type="dxa"/>
            <w:shd w:val="clear" w:color="auto" w:fill="auto"/>
            <w:vAlign w:val="center"/>
          </w:tcPr>
          <w:p w14:paraId="7B7F1AA4" w14:textId="77777777" w:rsidR="00BD3888" w:rsidRPr="000D3199" w:rsidRDefault="00BD3888" w:rsidP="006A333C">
            <w:pPr>
              <w:autoSpaceDE w:val="0"/>
              <w:autoSpaceDN w:val="0"/>
              <w:adjustRightInd w:val="0"/>
              <w:jc w:val="center"/>
              <w:rPr>
                <w:rFonts w:ascii="Garamond" w:hAnsi="Garamond"/>
                <w:b/>
                <w:bCs/>
                <w:sz w:val="28"/>
                <w:szCs w:val="28"/>
              </w:rPr>
            </w:pPr>
          </w:p>
        </w:tc>
        <w:tc>
          <w:tcPr>
            <w:tcW w:w="907" w:type="dxa"/>
            <w:shd w:val="clear" w:color="auto" w:fill="auto"/>
            <w:vAlign w:val="center"/>
          </w:tcPr>
          <w:p w14:paraId="562DEF87" w14:textId="77777777" w:rsidR="00BD3888" w:rsidRPr="000D3199" w:rsidRDefault="00BD3888" w:rsidP="006A333C">
            <w:pPr>
              <w:autoSpaceDE w:val="0"/>
              <w:autoSpaceDN w:val="0"/>
              <w:adjustRightInd w:val="0"/>
              <w:jc w:val="center"/>
              <w:rPr>
                <w:rFonts w:ascii="Garamond" w:hAnsi="Garamond"/>
                <w:b/>
                <w:bCs/>
                <w:sz w:val="28"/>
                <w:szCs w:val="28"/>
              </w:rPr>
            </w:pPr>
          </w:p>
        </w:tc>
        <w:tc>
          <w:tcPr>
            <w:tcW w:w="907" w:type="dxa"/>
            <w:shd w:val="clear" w:color="auto" w:fill="auto"/>
            <w:vAlign w:val="center"/>
          </w:tcPr>
          <w:p w14:paraId="3B4AE1E3" w14:textId="77777777" w:rsidR="00BD3888" w:rsidRPr="000D3199" w:rsidRDefault="00BD3888" w:rsidP="006A333C">
            <w:pPr>
              <w:autoSpaceDE w:val="0"/>
              <w:autoSpaceDN w:val="0"/>
              <w:adjustRightInd w:val="0"/>
              <w:jc w:val="center"/>
              <w:rPr>
                <w:rFonts w:ascii="Garamond" w:hAnsi="Garamond"/>
                <w:b/>
                <w:bCs/>
                <w:sz w:val="28"/>
                <w:szCs w:val="28"/>
              </w:rPr>
            </w:pPr>
          </w:p>
        </w:tc>
        <w:tc>
          <w:tcPr>
            <w:tcW w:w="907" w:type="dxa"/>
            <w:shd w:val="clear" w:color="auto" w:fill="auto"/>
            <w:vAlign w:val="center"/>
          </w:tcPr>
          <w:p w14:paraId="42C8A51F" w14:textId="77777777" w:rsidR="00BD3888" w:rsidRPr="000D3199" w:rsidRDefault="00BD3888" w:rsidP="006A333C">
            <w:pPr>
              <w:autoSpaceDE w:val="0"/>
              <w:autoSpaceDN w:val="0"/>
              <w:adjustRightInd w:val="0"/>
              <w:jc w:val="center"/>
              <w:rPr>
                <w:rFonts w:ascii="Garamond" w:hAnsi="Garamond"/>
                <w:b/>
                <w:bCs/>
                <w:sz w:val="28"/>
                <w:szCs w:val="28"/>
              </w:rPr>
            </w:pPr>
          </w:p>
        </w:tc>
        <w:tc>
          <w:tcPr>
            <w:tcW w:w="907" w:type="dxa"/>
            <w:vAlign w:val="center"/>
          </w:tcPr>
          <w:p w14:paraId="2D04384B" w14:textId="77777777" w:rsidR="00BD3888" w:rsidRPr="000D3199" w:rsidRDefault="00BD3888" w:rsidP="006A333C">
            <w:pPr>
              <w:autoSpaceDE w:val="0"/>
              <w:autoSpaceDN w:val="0"/>
              <w:adjustRightInd w:val="0"/>
              <w:jc w:val="center"/>
              <w:rPr>
                <w:rFonts w:ascii="Garamond" w:hAnsi="Garamond"/>
                <w:b/>
                <w:bCs/>
                <w:sz w:val="28"/>
                <w:szCs w:val="28"/>
              </w:rPr>
            </w:pPr>
          </w:p>
        </w:tc>
      </w:tr>
      <w:tr w:rsidR="006A333C" w:rsidRPr="006A333C" w14:paraId="18E5D800" w14:textId="15F05A8F" w:rsidTr="006A333C">
        <w:trPr>
          <w:trHeight w:val="810"/>
          <w:jc w:val="center"/>
        </w:trPr>
        <w:tc>
          <w:tcPr>
            <w:tcW w:w="4744" w:type="dxa"/>
            <w:shd w:val="clear" w:color="auto" w:fill="auto"/>
          </w:tcPr>
          <w:p w14:paraId="36C43EB0" w14:textId="54D9644B" w:rsidR="00BD3888" w:rsidRPr="000D3199" w:rsidRDefault="00BD3888" w:rsidP="006A333C">
            <w:pPr>
              <w:autoSpaceDE w:val="0"/>
              <w:autoSpaceDN w:val="0"/>
              <w:adjustRightInd w:val="0"/>
              <w:rPr>
                <w:rFonts w:ascii="Garamond" w:hAnsi="Garamond"/>
              </w:rPr>
            </w:pPr>
            <w:r w:rsidRPr="006A333C">
              <w:rPr>
                <w:i/>
                <w:lang w:val="it"/>
              </w:rPr>
              <w:t>La metodologia e le tecniche di analisi sono adeguate al tema di riferimento?</w:t>
            </w:r>
          </w:p>
        </w:tc>
        <w:tc>
          <w:tcPr>
            <w:tcW w:w="907" w:type="dxa"/>
            <w:shd w:val="clear" w:color="auto" w:fill="auto"/>
            <w:vAlign w:val="center"/>
          </w:tcPr>
          <w:p w14:paraId="21A5B0B8" w14:textId="77777777" w:rsidR="00BD3888" w:rsidRPr="000D3199" w:rsidRDefault="00BD3888" w:rsidP="006A333C">
            <w:pPr>
              <w:autoSpaceDE w:val="0"/>
              <w:autoSpaceDN w:val="0"/>
              <w:adjustRightInd w:val="0"/>
              <w:jc w:val="center"/>
              <w:rPr>
                <w:rFonts w:ascii="Garamond" w:hAnsi="Garamond"/>
                <w:b/>
                <w:bCs/>
                <w:sz w:val="28"/>
                <w:szCs w:val="28"/>
              </w:rPr>
            </w:pPr>
          </w:p>
        </w:tc>
        <w:tc>
          <w:tcPr>
            <w:tcW w:w="907" w:type="dxa"/>
            <w:shd w:val="clear" w:color="auto" w:fill="auto"/>
            <w:vAlign w:val="center"/>
          </w:tcPr>
          <w:p w14:paraId="6C7940F5" w14:textId="77777777" w:rsidR="00BD3888" w:rsidRPr="000D3199" w:rsidRDefault="00BD3888" w:rsidP="006A333C">
            <w:pPr>
              <w:autoSpaceDE w:val="0"/>
              <w:autoSpaceDN w:val="0"/>
              <w:adjustRightInd w:val="0"/>
              <w:jc w:val="center"/>
              <w:rPr>
                <w:rFonts w:ascii="Garamond" w:hAnsi="Garamond"/>
                <w:b/>
                <w:bCs/>
                <w:sz w:val="28"/>
                <w:szCs w:val="28"/>
              </w:rPr>
            </w:pPr>
          </w:p>
        </w:tc>
        <w:tc>
          <w:tcPr>
            <w:tcW w:w="907" w:type="dxa"/>
            <w:shd w:val="clear" w:color="auto" w:fill="auto"/>
            <w:vAlign w:val="center"/>
          </w:tcPr>
          <w:p w14:paraId="02BDE71A" w14:textId="77777777" w:rsidR="00BD3888" w:rsidRPr="000D3199" w:rsidRDefault="00BD3888" w:rsidP="006A333C">
            <w:pPr>
              <w:autoSpaceDE w:val="0"/>
              <w:autoSpaceDN w:val="0"/>
              <w:adjustRightInd w:val="0"/>
              <w:jc w:val="center"/>
              <w:rPr>
                <w:rFonts w:ascii="Garamond" w:hAnsi="Garamond"/>
                <w:b/>
                <w:bCs/>
                <w:sz w:val="28"/>
                <w:szCs w:val="28"/>
              </w:rPr>
            </w:pPr>
          </w:p>
        </w:tc>
        <w:tc>
          <w:tcPr>
            <w:tcW w:w="907" w:type="dxa"/>
            <w:shd w:val="clear" w:color="auto" w:fill="auto"/>
            <w:vAlign w:val="center"/>
          </w:tcPr>
          <w:p w14:paraId="4A5779BB" w14:textId="77777777" w:rsidR="00BD3888" w:rsidRPr="000D3199" w:rsidRDefault="00BD3888" w:rsidP="006A333C">
            <w:pPr>
              <w:autoSpaceDE w:val="0"/>
              <w:autoSpaceDN w:val="0"/>
              <w:adjustRightInd w:val="0"/>
              <w:jc w:val="center"/>
              <w:rPr>
                <w:rFonts w:ascii="Garamond" w:hAnsi="Garamond"/>
                <w:b/>
                <w:bCs/>
                <w:sz w:val="28"/>
                <w:szCs w:val="28"/>
              </w:rPr>
            </w:pPr>
          </w:p>
        </w:tc>
        <w:tc>
          <w:tcPr>
            <w:tcW w:w="907" w:type="dxa"/>
            <w:vAlign w:val="center"/>
          </w:tcPr>
          <w:p w14:paraId="40CED419" w14:textId="77777777" w:rsidR="00BD3888" w:rsidRPr="000D3199" w:rsidRDefault="00BD3888" w:rsidP="006A333C">
            <w:pPr>
              <w:autoSpaceDE w:val="0"/>
              <w:autoSpaceDN w:val="0"/>
              <w:adjustRightInd w:val="0"/>
              <w:jc w:val="center"/>
              <w:rPr>
                <w:rFonts w:ascii="Garamond" w:hAnsi="Garamond"/>
                <w:b/>
                <w:bCs/>
                <w:sz w:val="28"/>
                <w:szCs w:val="28"/>
              </w:rPr>
            </w:pPr>
          </w:p>
        </w:tc>
      </w:tr>
      <w:tr w:rsidR="006A333C" w:rsidRPr="006A333C" w14:paraId="1FF836C3" w14:textId="59ABAD1B" w:rsidTr="006A333C">
        <w:trPr>
          <w:trHeight w:val="810"/>
          <w:jc w:val="center"/>
        </w:trPr>
        <w:tc>
          <w:tcPr>
            <w:tcW w:w="4744" w:type="dxa"/>
            <w:shd w:val="clear" w:color="auto" w:fill="auto"/>
          </w:tcPr>
          <w:p w14:paraId="375F0BEE" w14:textId="077E4C3C" w:rsidR="00BD3888" w:rsidRPr="000D3199" w:rsidRDefault="00BD3888" w:rsidP="006A333C">
            <w:pPr>
              <w:autoSpaceDE w:val="0"/>
              <w:autoSpaceDN w:val="0"/>
              <w:adjustRightInd w:val="0"/>
              <w:rPr>
                <w:rFonts w:ascii="Garamond" w:hAnsi="Garamond"/>
              </w:rPr>
            </w:pPr>
            <w:r w:rsidRPr="006A333C">
              <w:rPr>
                <w:i/>
                <w:lang w:val="it"/>
              </w:rPr>
              <w:t>Ci sono suggerimenti e proposte per la ricerca futura?</w:t>
            </w:r>
          </w:p>
        </w:tc>
        <w:tc>
          <w:tcPr>
            <w:tcW w:w="907" w:type="dxa"/>
            <w:shd w:val="clear" w:color="auto" w:fill="auto"/>
            <w:vAlign w:val="center"/>
          </w:tcPr>
          <w:p w14:paraId="5459889E" w14:textId="77777777" w:rsidR="00BD3888" w:rsidRPr="000D3199" w:rsidRDefault="00BD3888" w:rsidP="006A333C">
            <w:pPr>
              <w:autoSpaceDE w:val="0"/>
              <w:autoSpaceDN w:val="0"/>
              <w:adjustRightInd w:val="0"/>
              <w:jc w:val="center"/>
              <w:rPr>
                <w:rFonts w:ascii="Garamond" w:hAnsi="Garamond"/>
                <w:b/>
                <w:bCs/>
                <w:sz w:val="28"/>
                <w:szCs w:val="28"/>
              </w:rPr>
            </w:pPr>
          </w:p>
        </w:tc>
        <w:tc>
          <w:tcPr>
            <w:tcW w:w="907" w:type="dxa"/>
            <w:shd w:val="clear" w:color="auto" w:fill="auto"/>
            <w:vAlign w:val="center"/>
          </w:tcPr>
          <w:p w14:paraId="09DB0977" w14:textId="77777777" w:rsidR="00BD3888" w:rsidRPr="000D3199" w:rsidRDefault="00BD3888" w:rsidP="006A333C">
            <w:pPr>
              <w:autoSpaceDE w:val="0"/>
              <w:autoSpaceDN w:val="0"/>
              <w:adjustRightInd w:val="0"/>
              <w:jc w:val="center"/>
              <w:rPr>
                <w:rFonts w:ascii="Garamond" w:hAnsi="Garamond"/>
                <w:b/>
                <w:bCs/>
                <w:sz w:val="28"/>
                <w:szCs w:val="28"/>
              </w:rPr>
            </w:pPr>
          </w:p>
        </w:tc>
        <w:tc>
          <w:tcPr>
            <w:tcW w:w="907" w:type="dxa"/>
            <w:shd w:val="clear" w:color="auto" w:fill="auto"/>
            <w:vAlign w:val="center"/>
          </w:tcPr>
          <w:p w14:paraId="3306DB92" w14:textId="77777777" w:rsidR="00BD3888" w:rsidRPr="000D3199" w:rsidRDefault="00BD3888" w:rsidP="006A333C">
            <w:pPr>
              <w:autoSpaceDE w:val="0"/>
              <w:autoSpaceDN w:val="0"/>
              <w:adjustRightInd w:val="0"/>
              <w:jc w:val="center"/>
              <w:rPr>
                <w:rFonts w:ascii="Garamond" w:hAnsi="Garamond"/>
                <w:b/>
                <w:bCs/>
                <w:sz w:val="28"/>
                <w:szCs w:val="28"/>
              </w:rPr>
            </w:pPr>
          </w:p>
        </w:tc>
        <w:tc>
          <w:tcPr>
            <w:tcW w:w="907" w:type="dxa"/>
            <w:shd w:val="clear" w:color="auto" w:fill="auto"/>
            <w:vAlign w:val="center"/>
          </w:tcPr>
          <w:p w14:paraId="29223281" w14:textId="77777777" w:rsidR="00BD3888" w:rsidRPr="000D3199" w:rsidRDefault="00BD3888" w:rsidP="006A333C">
            <w:pPr>
              <w:autoSpaceDE w:val="0"/>
              <w:autoSpaceDN w:val="0"/>
              <w:adjustRightInd w:val="0"/>
              <w:jc w:val="center"/>
              <w:rPr>
                <w:rFonts w:ascii="Garamond" w:hAnsi="Garamond"/>
                <w:b/>
                <w:bCs/>
                <w:sz w:val="28"/>
                <w:szCs w:val="28"/>
              </w:rPr>
            </w:pPr>
          </w:p>
        </w:tc>
        <w:tc>
          <w:tcPr>
            <w:tcW w:w="907" w:type="dxa"/>
            <w:vAlign w:val="center"/>
          </w:tcPr>
          <w:p w14:paraId="2A1CBF79" w14:textId="77777777" w:rsidR="00BD3888" w:rsidRPr="000D3199" w:rsidRDefault="00BD3888" w:rsidP="006A333C">
            <w:pPr>
              <w:autoSpaceDE w:val="0"/>
              <w:autoSpaceDN w:val="0"/>
              <w:adjustRightInd w:val="0"/>
              <w:jc w:val="center"/>
              <w:rPr>
                <w:rFonts w:ascii="Garamond" w:hAnsi="Garamond"/>
                <w:b/>
                <w:bCs/>
                <w:sz w:val="28"/>
                <w:szCs w:val="28"/>
              </w:rPr>
            </w:pPr>
          </w:p>
        </w:tc>
      </w:tr>
      <w:tr w:rsidR="006A333C" w:rsidRPr="006A333C" w14:paraId="4CF1EBDB" w14:textId="2BEA568E" w:rsidTr="006A333C">
        <w:trPr>
          <w:trHeight w:val="810"/>
          <w:jc w:val="center"/>
        </w:trPr>
        <w:tc>
          <w:tcPr>
            <w:tcW w:w="4744" w:type="dxa"/>
            <w:shd w:val="clear" w:color="auto" w:fill="auto"/>
          </w:tcPr>
          <w:p w14:paraId="10599DA6" w14:textId="3E00D9B7" w:rsidR="00BD3888" w:rsidRPr="000D3199" w:rsidRDefault="00BD3888" w:rsidP="006A333C">
            <w:pPr>
              <w:autoSpaceDE w:val="0"/>
              <w:autoSpaceDN w:val="0"/>
              <w:adjustRightInd w:val="0"/>
              <w:rPr>
                <w:rFonts w:ascii="Garamond" w:hAnsi="Garamond"/>
                <w:i/>
              </w:rPr>
            </w:pPr>
            <w:r w:rsidRPr="006A333C">
              <w:rPr>
                <w:i/>
                <w:lang w:val="it"/>
              </w:rPr>
              <w:t>Le carenze della ricerca sono adeguatamente coperte?</w:t>
            </w:r>
          </w:p>
        </w:tc>
        <w:tc>
          <w:tcPr>
            <w:tcW w:w="907" w:type="dxa"/>
            <w:shd w:val="clear" w:color="auto" w:fill="auto"/>
            <w:vAlign w:val="center"/>
          </w:tcPr>
          <w:p w14:paraId="5901B5BB" w14:textId="77777777" w:rsidR="00BD3888" w:rsidRPr="000D3199" w:rsidRDefault="00BD3888" w:rsidP="006A333C">
            <w:pPr>
              <w:autoSpaceDE w:val="0"/>
              <w:autoSpaceDN w:val="0"/>
              <w:adjustRightInd w:val="0"/>
              <w:jc w:val="center"/>
              <w:rPr>
                <w:rFonts w:ascii="Garamond" w:hAnsi="Garamond"/>
                <w:b/>
                <w:bCs/>
                <w:sz w:val="28"/>
                <w:szCs w:val="28"/>
              </w:rPr>
            </w:pPr>
          </w:p>
        </w:tc>
        <w:tc>
          <w:tcPr>
            <w:tcW w:w="907" w:type="dxa"/>
            <w:shd w:val="clear" w:color="auto" w:fill="auto"/>
            <w:vAlign w:val="center"/>
          </w:tcPr>
          <w:p w14:paraId="31A5AB44" w14:textId="77777777" w:rsidR="00BD3888" w:rsidRPr="000D3199" w:rsidRDefault="00BD3888" w:rsidP="006A333C">
            <w:pPr>
              <w:autoSpaceDE w:val="0"/>
              <w:autoSpaceDN w:val="0"/>
              <w:adjustRightInd w:val="0"/>
              <w:jc w:val="center"/>
              <w:rPr>
                <w:rFonts w:ascii="Garamond" w:hAnsi="Garamond"/>
                <w:b/>
                <w:bCs/>
                <w:sz w:val="28"/>
                <w:szCs w:val="28"/>
              </w:rPr>
            </w:pPr>
          </w:p>
        </w:tc>
        <w:tc>
          <w:tcPr>
            <w:tcW w:w="907" w:type="dxa"/>
            <w:shd w:val="clear" w:color="auto" w:fill="auto"/>
            <w:vAlign w:val="center"/>
          </w:tcPr>
          <w:p w14:paraId="3BA80B7F" w14:textId="77777777" w:rsidR="00BD3888" w:rsidRPr="000D3199" w:rsidRDefault="00BD3888" w:rsidP="006A333C">
            <w:pPr>
              <w:autoSpaceDE w:val="0"/>
              <w:autoSpaceDN w:val="0"/>
              <w:adjustRightInd w:val="0"/>
              <w:jc w:val="center"/>
              <w:rPr>
                <w:rFonts w:ascii="Garamond" w:hAnsi="Garamond"/>
                <w:b/>
                <w:bCs/>
                <w:sz w:val="28"/>
                <w:szCs w:val="28"/>
              </w:rPr>
            </w:pPr>
          </w:p>
        </w:tc>
        <w:tc>
          <w:tcPr>
            <w:tcW w:w="907" w:type="dxa"/>
            <w:shd w:val="clear" w:color="auto" w:fill="auto"/>
            <w:vAlign w:val="center"/>
          </w:tcPr>
          <w:p w14:paraId="38CDDF07" w14:textId="77777777" w:rsidR="00BD3888" w:rsidRPr="000D3199" w:rsidRDefault="00BD3888" w:rsidP="006A333C">
            <w:pPr>
              <w:autoSpaceDE w:val="0"/>
              <w:autoSpaceDN w:val="0"/>
              <w:adjustRightInd w:val="0"/>
              <w:jc w:val="center"/>
              <w:rPr>
                <w:rFonts w:ascii="Garamond" w:hAnsi="Garamond"/>
                <w:b/>
                <w:bCs/>
                <w:sz w:val="28"/>
                <w:szCs w:val="28"/>
              </w:rPr>
            </w:pPr>
          </w:p>
        </w:tc>
        <w:tc>
          <w:tcPr>
            <w:tcW w:w="907" w:type="dxa"/>
            <w:vAlign w:val="center"/>
          </w:tcPr>
          <w:p w14:paraId="58075802" w14:textId="77777777" w:rsidR="00BD3888" w:rsidRPr="000D3199" w:rsidRDefault="00BD3888" w:rsidP="006A333C">
            <w:pPr>
              <w:autoSpaceDE w:val="0"/>
              <w:autoSpaceDN w:val="0"/>
              <w:adjustRightInd w:val="0"/>
              <w:jc w:val="center"/>
              <w:rPr>
                <w:rFonts w:ascii="Garamond" w:hAnsi="Garamond"/>
                <w:b/>
                <w:bCs/>
                <w:sz w:val="28"/>
                <w:szCs w:val="28"/>
              </w:rPr>
            </w:pPr>
          </w:p>
        </w:tc>
      </w:tr>
      <w:tr w:rsidR="006A333C" w:rsidRPr="006A333C" w14:paraId="6E1489A5" w14:textId="2CC81713" w:rsidTr="006A333C">
        <w:trPr>
          <w:trHeight w:val="496"/>
          <w:jc w:val="center"/>
        </w:trPr>
        <w:tc>
          <w:tcPr>
            <w:tcW w:w="4744" w:type="dxa"/>
            <w:shd w:val="clear" w:color="auto" w:fill="auto"/>
          </w:tcPr>
          <w:p w14:paraId="1A43CB37" w14:textId="63881F80" w:rsidR="00BD3888" w:rsidRPr="006A333C" w:rsidRDefault="00BD3888" w:rsidP="006A333C">
            <w:pPr>
              <w:autoSpaceDE w:val="0"/>
              <w:autoSpaceDN w:val="0"/>
              <w:adjustRightInd w:val="0"/>
              <w:rPr>
                <w:rFonts w:ascii="Garamond" w:hAnsi="Garamond"/>
                <w:lang w:val="en-US"/>
              </w:rPr>
            </w:pPr>
            <w:r w:rsidRPr="006A333C">
              <w:rPr>
                <w:i/>
                <w:lang w:val="it"/>
              </w:rPr>
              <w:t>Le conclusioni sono convincenti?</w:t>
            </w:r>
          </w:p>
        </w:tc>
        <w:tc>
          <w:tcPr>
            <w:tcW w:w="907" w:type="dxa"/>
            <w:shd w:val="clear" w:color="auto" w:fill="auto"/>
            <w:vAlign w:val="center"/>
          </w:tcPr>
          <w:p w14:paraId="35D7B15B" w14:textId="77777777" w:rsidR="00BD3888" w:rsidRPr="006A333C" w:rsidRDefault="00BD3888" w:rsidP="006A333C">
            <w:pPr>
              <w:autoSpaceDE w:val="0"/>
              <w:autoSpaceDN w:val="0"/>
              <w:adjustRightInd w:val="0"/>
              <w:jc w:val="center"/>
              <w:rPr>
                <w:rFonts w:ascii="Garamond" w:hAnsi="Garamond"/>
                <w:b/>
                <w:bCs/>
                <w:sz w:val="28"/>
                <w:szCs w:val="28"/>
                <w:lang w:val="en-US"/>
              </w:rPr>
            </w:pPr>
          </w:p>
        </w:tc>
        <w:tc>
          <w:tcPr>
            <w:tcW w:w="907" w:type="dxa"/>
            <w:shd w:val="clear" w:color="auto" w:fill="auto"/>
            <w:vAlign w:val="center"/>
          </w:tcPr>
          <w:p w14:paraId="2EBBC8A0" w14:textId="77777777" w:rsidR="00BD3888" w:rsidRPr="006A333C" w:rsidRDefault="00BD3888" w:rsidP="006A333C">
            <w:pPr>
              <w:autoSpaceDE w:val="0"/>
              <w:autoSpaceDN w:val="0"/>
              <w:adjustRightInd w:val="0"/>
              <w:jc w:val="center"/>
              <w:rPr>
                <w:rFonts w:ascii="Garamond" w:hAnsi="Garamond"/>
                <w:b/>
                <w:bCs/>
                <w:sz w:val="28"/>
                <w:szCs w:val="28"/>
                <w:lang w:val="en-US"/>
              </w:rPr>
            </w:pPr>
          </w:p>
        </w:tc>
        <w:tc>
          <w:tcPr>
            <w:tcW w:w="907" w:type="dxa"/>
            <w:shd w:val="clear" w:color="auto" w:fill="auto"/>
            <w:vAlign w:val="center"/>
          </w:tcPr>
          <w:p w14:paraId="750C706C" w14:textId="77777777" w:rsidR="00BD3888" w:rsidRPr="006A333C" w:rsidRDefault="00BD3888" w:rsidP="006A333C">
            <w:pPr>
              <w:autoSpaceDE w:val="0"/>
              <w:autoSpaceDN w:val="0"/>
              <w:adjustRightInd w:val="0"/>
              <w:jc w:val="center"/>
              <w:rPr>
                <w:rFonts w:ascii="Garamond" w:hAnsi="Garamond"/>
                <w:b/>
                <w:bCs/>
                <w:sz w:val="28"/>
                <w:szCs w:val="28"/>
                <w:lang w:val="en-US"/>
              </w:rPr>
            </w:pPr>
          </w:p>
        </w:tc>
        <w:tc>
          <w:tcPr>
            <w:tcW w:w="907" w:type="dxa"/>
            <w:shd w:val="clear" w:color="auto" w:fill="auto"/>
            <w:vAlign w:val="center"/>
          </w:tcPr>
          <w:p w14:paraId="7941D851" w14:textId="77777777" w:rsidR="00BD3888" w:rsidRPr="006A333C" w:rsidRDefault="00BD3888" w:rsidP="006A333C">
            <w:pPr>
              <w:autoSpaceDE w:val="0"/>
              <w:autoSpaceDN w:val="0"/>
              <w:adjustRightInd w:val="0"/>
              <w:jc w:val="center"/>
              <w:rPr>
                <w:rFonts w:ascii="Garamond" w:hAnsi="Garamond"/>
                <w:b/>
                <w:bCs/>
                <w:sz w:val="28"/>
                <w:szCs w:val="28"/>
                <w:lang w:val="en-US"/>
              </w:rPr>
            </w:pPr>
          </w:p>
        </w:tc>
        <w:tc>
          <w:tcPr>
            <w:tcW w:w="907" w:type="dxa"/>
            <w:vAlign w:val="center"/>
          </w:tcPr>
          <w:p w14:paraId="1329FF49" w14:textId="77777777" w:rsidR="00BD3888" w:rsidRPr="006A333C" w:rsidRDefault="00BD3888" w:rsidP="006A333C">
            <w:pPr>
              <w:autoSpaceDE w:val="0"/>
              <w:autoSpaceDN w:val="0"/>
              <w:adjustRightInd w:val="0"/>
              <w:jc w:val="center"/>
              <w:rPr>
                <w:rFonts w:ascii="Garamond" w:hAnsi="Garamond"/>
                <w:b/>
                <w:bCs/>
                <w:sz w:val="28"/>
                <w:szCs w:val="28"/>
                <w:lang w:val="en-US"/>
              </w:rPr>
            </w:pPr>
          </w:p>
        </w:tc>
      </w:tr>
      <w:tr w:rsidR="006A333C" w:rsidRPr="006A333C" w14:paraId="3C81002D" w14:textId="4D333CA8" w:rsidTr="006A333C">
        <w:trPr>
          <w:trHeight w:val="810"/>
          <w:jc w:val="center"/>
        </w:trPr>
        <w:tc>
          <w:tcPr>
            <w:tcW w:w="4744" w:type="dxa"/>
            <w:shd w:val="clear" w:color="auto" w:fill="auto"/>
          </w:tcPr>
          <w:p w14:paraId="24F16046" w14:textId="2A03505E" w:rsidR="00BD3888" w:rsidRPr="000D3199" w:rsidRDefault="00BD3888" w:rsidP="006A333C">
            <w:pPr>
              <w:autoSpaceDE w:val="0"/>
              <w:autoSpaceDN w:val="0"/>
              <w:adjustRightInd w:val="0"/>
              <w:rPr>
                <w:rFonts w:ascii="Garamond" w:hAnsi="Garamond"/>
                <w:i/>
              </w:rPr>
            </w:pPr>
            <w:r w:rsidRPr="006A333C">
              <w:rPr>
                <w:i/>
                <w:lang w:val="it"/>
              </w:rPr>
              <w:t>L'articolo cita correttamente i lavori già pubblicati nella comunità scientifica?</w:t>
            </w:r>
          </w:p>
        </w:tc>
        <w:tc>
          <w:tcPr>
            <w:tcW w:w="907" w:type="dxa"/>
            <w:shd w:val="clear" w:color="auto" w:fill="auto"/>
            <w:vAlign w:val="center"/>
          </w:tcPr>
          <w:p w14:paraId="5B073578" w14:textId="77777777" w:rsidR="00BD3888" w:rsidRPr="000D3199" w:rsidRDefault="00BD3888" w:rsidP="006A333C">
            <w:pPr>
              <w:autoSpaceDE w:val="0"/>
              <w:autoSpaceDN w:val="0"/>
              <w:adjustRightInd w:val="0"/>
              <w:jc w:val="center"/>
              <w:rPr>
                <w:rFonts w:ascii="Garamond" w:hAnsi="Garamond"/>
                <w:b/>
                <w:bCs/>
                <w:sz w:val="28"/>
                <w:szCs w:val="28"/>
              </w:rPr>
            </w:pPr>
          </w:p>
        </w:tc>
        <w:tc>
          <w:tcPr>
            <w:tcW w:w="907" w:type="dxa"/>
            <w:shd w:val="clear" w:color="auto" w:fill="auto"/>
            <w:vAlign w:val="center"/>
          </w:tcPr>
          <w:p w14:paraId="3E9B26D8" w14:textId="77777777" w:rsidR="00BD3888" w:rsidRPr="000D3199" w:rsidRDefault="00BD3888" w:rsidP="006A333C">
            <w:pPr>
              <w:autoSpaceDE w:val="0"/>
              <w:autoSpaceDN w:val="0"/>
              <w:adjustRightInd w:val="0"/>
              <w:jc w:val="center"/>
              <w:rPr>
                <w:rFonts w:ascii="Garamond" w:hAnsi="Garamond"/>
                <w:b/>
                <w:bCs/>
                <w:sz w:val="28"/>
                <w:szCs w:val="28"/>
              </w:rPr>
            </w:pPr>
          </w:p>
        </w:tc>
        <w:tc>
          <w:tcPr>
            <w:tcW w:w="907" w:type="dxa"/>
            <w:shd w:val="clear" w:color="auto" w:fill="auto"/>
            <w:vAlign w:val="center"/>
          </w:tcPr>
          <w:p w14:paraId="612DF5AC" w14:textId="77777777" w:rsidR="00BD3888" w:rsidRPr="000D3199" w:rsidRDefault="00BD3888" w:rsidP="006A333C">
            <w:pPr>
              <w:autoSpaceDE w:val="0"/>
              <w:autoSpaceDN w:val="0"/>
              <w:adjustRightInd w:val="0"/>
              <w:jc w:val="center"/>
              <w:rPr>
                <w:rFonts w:ascii="Garamond" w:hAnsi="Garamond"/>
                <w:b/>
                <w:bCs/>
                <w:sz w:val="28"/>
                <w:szCs w:val="28"/>
              </w:rPr>
            </w:pPr>
          </w:p>
        </w:tc>
        <w:tc>
          <w:tcPr>
            <w:tcW w:w="907" w:type="dxa"/>
            <w:shd w:val="clear" w:color="auto" w:fill="auto"/>
            <w:vAlign w:val="center"/>
          </w:tcPr>
          <w:p w14:paraId="3B36B315" w14:textId="77777777" w:rsidR="00BD3888" w:rsidRPr="000D3199" w:rsidRDefault="00BD3888" w:rsidP="006A333C">
            <w:pPr>
              <w:autoSpaceDE w:val="0"/>
              <w:autoSpaceDN w:val="0"/>
              <w:adjustRightInd w:val="0"/>
              <w:jc w:val="center"/>
              <w:rPr>
                <w:rFonts w:ascii="Garamond" w:hAnsi="Garamond"/>
                <w:b/>
                <w:bCs/>
                <w:sz w:val="28"/>
                <w:szCs w:val="28"/>
              </w:rPr>
            </w:pPr>
          </w:p>
        </w:tc>
        <w:tc>
          <w:tcPr>
            <w:tcW w:w="907" w:type="dxa"/>
            <w:vAlign w:val="center"/>
          </w:tcPr>
          <w:p w14:paraId="41AAC828" w14:textId="77777777" w:rsidR="00BD3888" w:rsidRPr="000D3199" w:rsidRDefault="00BD3888" w:rsidP="006A333C">
            <w:pPr>
              <w:autoSpaceDE w:val="0"/>
              <w:autoSpaceDN w:val="0"/>
              <w:adjustRightInd w:val="0"/>
              <w:jc w:val="center"/>
              <w:rPr>
                <w:rFonts w:ascii="Garamond" w:hAnsi="Garamond"/>
                <w:b/>
                <w:bCs/>
                <w:sz w:val="28"/>
                <w:szCs w:val="28"/>
              </w:rPr>
            </w:pPr>
          </w:p>
        </w:tc>
      </w:tr>
      <w:tr w:rsidR="006A333C" w:rsidRPr="006A333C" w14:paraId="03371CFE" w14:textId="4FCD792D" w:rsidTr="006A333C">
        <w:trPr>
          <w:trHeight w:val="810"/>
          <w:jc w:val="center"/>
        </w:trPr>
        <w:tc>
          <w:tcPr>
            <w:tcW w:w="4744" w:type="dxa"/>
            <w:shd w:val="clear" w:color="auto" w:fill="auto"/>
          </w:tcPr>
          <w:p w14:paraId="3BF08621" w14:textId="3C8891AC" w:rsidR="00BD3888" w:rsidRPr="000D3199" w:rsidRDefault="00BD3888" w:rsidP="006A333C">
            <w:pPr>
              <w:autoSpaceDE w:val="0"/>
              <w:autoSpaceDN w:val="0"/>
              <w:adjustRightInd w:val="0"/>
              <w:rPr>
                <w:rFonts w:ascii="Garamond" w:hAnsi="Garamond"/>
                <w:i/>
              </w:rPr>
            </w:pPr>
            <w:r w:rsidRPr="006A333C">
              <w:rPr>
                <w:i/>
                <w:lang w:val="it"/>
              </w:rPr>
              <w:t>L'articolo è curato secondo le regole editoriali/standard della Rivista?</w:t>
            </w:r>
          </w:p>
        </w:tc>
        <w:tc>
          <w:tcPr>
            <w:tcW w:w="907" w:type="dxa"/>
            <w:shd w:val="clear" w:color="auto" w:fill="auto"/>
            <w:vAlign w:val="center"/>
          </w:tcPr>
          <w:p w14:paraId="15567A48" w14:textId="77777777" w:rsidR="00BD3888" w:rsidRPr="000D3199" w:rsidRDefault="00BD3888" w:rsidP="006A333C">
            <w:pPr>
              <w:autoSpaceDE w:val="0"/>
              <w:autoSpaceDN w:val="0"/>
              <w:adjustRightInd w:val="0"/>
              <w:jc w:val="center"/>
              <w:rPr>
                <w:rFonts w:ascii="Garamond" w:hAnsi="Garamond"/>
                <w:b/>
                <w:bCs/>
                <w:sz w:val="28"/>
                <w:szCs w:val="28"/>
              </w:rPr>
            </w:pPr>
          </w:p>
        </w:tc>
        <w:tc>
          <w:tcPr>
            <w:tcW w:w="907" w:type="dxa"/>
            <w:shd w:val="clear" w:color="auto" w:fill="auto"/>
            <w:vAlign w:val="center"/>
          </w:tcPr>
          <w:p w14:paraId="319DCAEA" w14:textId="77777777" w:rsidR="00BD3888" w:rsidRPr="000D3199" w:rsidRDefault="00BD3888" w:rsidP="006A333C">
            <w:pPr>
              <w:autoSpaceDE w:val="0"/>
              <w:autoSpaceDN w:val="0"/>
              <w:adjustRightInd w:val="0"/>
              <w:jc w:val="center"/>
              <w:rPr>
                <w:rFonts w:ascii="Garamond" w:hAnsi="Garamond"/>
                <w:b/>
                <w:bCs/>
                <w:sz w:val="28"/>
                <w:szCs w:val="28"/>
              </w:rPr>
            </w:pPr>
          </w:p>
        </w:tc>
        <w:tc>
          <w:tcPr>
            <w:tcW w:w="907" w:type="dxa"/>
            <w:shd w:val="clear" w:color="auto" w:fill="auto"/>
            <w:vAlign w:val="center"/>
          </w:tcPr>
          <w:p w14:paraId="0D7E33AD" w14:textId="77777777" w:rsidR="00BD3888" w:rsidRPr="000D3199" w:rsidRDefault="00BD3888" w:rsidP="006A333C">
            <w:pPr>
              <w:autoSpaceDE w:val="0"/>
              <w:autoSpaceDN w:val="0"/>
              <w:adjustRightInd w:val="0"/>
              <w:jc w:val="center"/>
              <w:rPr>
                <w:rFonts w:ascii="Garamond" w:hAnsi="Garamond"/>
                <w:b/>
                <w:bCs/>
                <w:sz w:val="28"/>
                <w:szCs w:val="28"/>
              </w:rPr>
            </w:pPr>
          </w:p>
        </w:tc>
        <w:tc>
          <w:tcPr>
            <w:tcW w:w="907" w:type="dxa"/>
            <w:shd w:val="clear" w:color="auto" w:fill="auto"/>
            <w:vAlign w:val="center"/>
          </w:tcPr>
          <w:p w14:paraId="3D911DF5" w14:textId="77777777" w:rsidR="00BD3888" w:rsidRPr="000D3199" w:rsidRDefault="00BD3888" w:rsidP="006A333C">
            <w:pPr>
              <w:autoSpaceDE w:val="0"/>
              <w:autoSpaceDN w:val="0"/>
              <w:adjustRightInd w:val="0"/>
              <w:jc w:val="center"/>
              <w:rPr>
                <w:rFonts w:ascii="Garamond" w:hAnsi="Garamond"/>
                <w:b/>
                <w:bCs/>
                <w:sz w:val="28"/>
                <w:szCs w:val="28"/>
              </w:rPr>
            </w:pPr>
          </w:p>
        </w:tc>
        <w:tc>
          <w:tcPr>
            <w:tcW w:w="907" w:type="dxa"/>
            <w:vAlign w:val="center"/>
          </w:tcPr>
          <w:p w14:paraId="18AE9A9A" w14:textId="77777777" w:rsidR="00BD3888" w:rsidRPr="000D3199" w:rsidRDefault="00BD3888" w:rsidP="006A333C">
            <w:pPr>
              <w:autoSpaceDE w:val="0"/>
              <w:autoSpaceDN w:val="0"/>
              <w:adjustRightInd w:val="0"/>
              <w:jc w:val="center"/>
              <w:rPr>
                <w:rFonts w:ascii="Garamond" w:hAnsi="Garamond"/>
                <w:b/>
                <w:bCs/>
                <w:sz w:val="28"/>
                <w:szCs w:val="28"/>
              </w:rPr>
            </w:pPr>
          </w:p>
        </w:tc>
      </w:tr>
      <w:tr w:rsidR="006A333C" w:rsidRPr="006A333C" w14:paraId="3111DFAE" w14:textId="77777777" w:rsidTr="006A333C">
        <w:trPr>
          <w:trHeight w:val="543"/>
          <w:jc w:val="center"/>
        </w:trPr>
        <w:tc>
          <w:tcPr>
            <w:tcW w:w="4744" w:type="dxa"/>
            <w:shd w:val="clear" w:color="auto" w:fill="auto"/>
          </w:tcPr>
          <w:p w14:paraId="02EA8880" w14:textId="55F05C8C" w:rsidR="003F0328" w:rsidRPr="006A333C" w:rsidRDefault="003F0328" w:rsidP="006A333C">
            <w:pPr>
              <w:rPr>
                <w:rFonts w:ascii="Garamond" w:hAnsi="Garamond"/>
                <w:i/>
                <w:iCs/>
                <w:sz w:val="36"/>
                <w:szCs w:val="36"/>
                <w:lang w:val="en-US"/>
              </w:rPr>
            </w:pPr>
            <w:r w:rsidRPr="006A333C">
              <w:rPr>
                <w:i/>
                <w:shd w:val="clear" w:color="auto" w:fill="FEFEFE"/>
                <w:lang w:val="it"/>
              </w:rPr>
              <w:t>Hai rilevato</w:t>
            </w:r>
            <w:r w:rsidR="000D3199">
              <w:rPr>
                <w:i/>
                <w:shd w:val="clear" w:color="auto" w:fill="FEFEFE"/>
                <w:lang w:val="it"/>
              </w:rPr>
              <w:t xml:space="preserve"> contenuti</w:t>
            </w:r>
            <w:r w:rsidRPr="006A333C">
              <w:rPr>
                <w:i/>
                <w:shd w:val="clear" w:color="auto" w:fill="FEFEFE"/>
                <w:lang w:val="it"/>
              </w:rPr>
              <w:t xml:space="preserve"> plagi</w:t>
            </w:r>
            <w:r w:rsidR="000D3199">
              <w:rPr>
                <w:i/>
                <w:shd w:val="clear" w:color="auto" w:fill="FEFEFE"/>
                <w:lang w:val="it"/>
              </w:rPr>
              <w:t>ati</w:t>
            </w:r>
            <w:r w:rsidRPr="006A333C">
              <w:rPr>
                <w:i/>
                <w:shd w:val="clear" w:color="auto" w:fill="FEFEFE"/>
                <w:lang w:val="it"/>
              </w:rPr>
              <w:t>?</w:t>
            </w:r>
          </w:p>
        </w:tc>
        <w:tc>
          <w:tcPr>
            <w:tcW w:w="907" w:type="dxa"/>
            <w:shd w:val="clear" w:color="auto" w:fill="auto"/>
            <w:vAlign w:val="center"/>
          </w:tcPr>
          <w:p w14:paraId="7A833BBC" w14:textId="77777777" w:rsidR="003F0328" w:rsidRPr="006A333C" w:rsidRDefault="003F0328" w:rsidP="006A333C">
            <w:pPr>
              <w:autoSpaceDE w:val="0"/>
              <w:autoSpaceDN w:val="0"/>
              <w:adjustRightInd w:val="0"/>
              <w:jc w:val="center"/>
              <w:rPr>
                <w:rFonts w:ascii="Garamond" w:hAnsi="Garamond"/>
                <w:b/>
                <w:bCs/>
                <w:sz w:val="28"/>
                <w:szCs w:val="28"/>
                <w:lang w:val="en-US"/>
              </w:rPr>
            </w:pPr>
          </w:p>
        </w:tc>
        <w:tc>
          <w:tcPr>
            <w:tcW w:w="907" w:type="dxa"/>
            <w:shd w:val="clear" w:color="auto" w:fill="auto"/>
            <w:vAlign w:val="center"/>
          </w:tcPr>
          <w:p w14:paraId="1797A612" w14:textId="77777777" w:rsidR="003F0328" w:rsidRPr="006A333C" w:rsidRDefault="003F0328" w:rsidP="006A333C">
            <w:pPr>
              <w:autoSpaceDE w:val="0"/>
              <w:autoSpaceDN w:val="0"/>
              <w:adjustRightInd w:val="0"/>
              <w:jc w:val="center"/>
              <w:rPr>
                <w:rFonts w:ascii="Garamond" w:hAnsi="Garamond"/>
                <w:b/>
                <w:bCs/>
                <w:sz w:val="28"/>
                <w:szCs w:val="28"/>
                <w:lang w:val="en-US"/>
              </w:rPr>
            </w:pPr>
          </w:p>
        </w:tc>
        <w:tc>
          <w:tcPr>
            <w:tcW w:w="907" w:type="dxa"/>
            <w:shd w:val="clear" w:color="auto" w:fill="auto"/>
            <w:vAlign w:val="center"/>
          </w:tcPr>
          <w:p w14:paraId="2FCAB404" w14:textId="77777777" w:rsidR="003F0328" w:rsidRPr="006A333C" w:rsidRDefault="003F0328" w:rsidP="006A333C">
            <w:pPr>
              <w:autoSpaceDE w:val="0"/>
              <w:autoSpaceDN w:val="0"/>
              <w:adjustRightInd w:val="0"/>
              <w:jc w:val="center"/>
              <w:rPr>
                <w:rFonts w:ascii="Garamond" w:hAnsi="Garamond"/>
                <w:b/>
                <w:bCs/>
                <w:sz w:val="28"/>
                <w:szCs w:val="28"/>
                <w:lang w:val="en-US"/>
              </w:rPr>
            </w:pPr>
          </w:p>
        </w:tc>
        <w:tc>
          <w:tcPr>
            <w:tcW w:w="907" w:type="dxa"/>
            <w:shd w:val="clear" w:color="auto" w:fill="auto"/>
            <w:vAlign w:val="center"/>
          </w:tcPr>
          <w:p w14:paraId="0E68CF21" w14:textId="77777777" w:rsidR="003F0328" w:rsidRPr="006A333C" w:rsidRDefault="003F0328" w:rsidP="006A333C">
            <w:pPr>
              <w:autoSpaceDE w:val="0"/>
              <w:autoSpaceDN w:val="0"/>
              <w:adjustRightInd w:val="0"/>
              <w:jc w:val="center"/>
              <w:rPr>
                <w:rFonts w:ascii="Garamond" w:hAnsi="Garamond"/>
                <w:b/>
                <w:bCs/>
                <w:sz w:val="28"/>
                <w:szCs w:val="28"/>
                <w:lang w:val="en-US"/>
              </w:rPr>
            </w:pPr>
          </w:p>
        </w:tc>
        <w:tc>
          <w:tcPr>
            <w:tcW w:w="907" w:type="dxa"/>
            <w:vAlign w:val="center"/>
          </w:tcPr>
          <w:p w14:paraId="65DED803" w14:textId="77777777" w:rsidR="003F0328" w:rsidRPr="006A333C" w:rsidRDefault="003F0328" w:rsidP="006A333C">
            <w:pPr>
              <w:autoSpaceDE w:val="0"/>
              <w:autoSpaceDN w:val="0"/>
              <w:adjustRightInd w:val="0"/>
              <w:jc w:val="center"/>
              <w:rPr>
                <w:rFonts w:ascii="Garamond" w:hAnsi="Garamond"/>
                <w:b/>
                <w:bCs/>
                <w:sz w:val="28"/>
                <w:szCs w:val="28"/>
                <w:lang w:val="en-US"/>
              </w:rPr>
            </w:pPr>
          </w:p>
        </w:tc>
      </w:tr>
      <w:tr w:rsidR="006A333C" w:rsidRPr="006A333C" w14:paraId="5F0E93CA" w14:textId="7D6DC4F5" w:rsidTr="000D3199">
        <w:trPr>
          <w:trHeight w:val="810"/>
          <w:jc w:val="center"/>
        </w:trPr>
        <w:tc>
          <w:tcPr>
            <w:tcW w:w="4744" w:type="dxa"/>
            <w:shd w:val="clear" w:color="auto" w:fill="auto"/>
          </w:tcPr>
          <w:p w14:paraId="742E8804" w14:textId="77777777" w:rsidR="00BD3888" w:rsidRDefault="00BD3888" w:rsidP="000D3199">
            <w:pPr>
              <w:jc w:val="both"/>
              <w:rPr>
                <w:i/>
                <w:lang w:val="it"/>
              </w:rPr>
            </w:pPr>
            <w:r w:rsidRPr="006A333C">
              <w:rPr>
                <w:i/>
                <w:lang w:val="it"/>
              </w:rPr>
              <w:t>L'articolo è redatto in un buon inglese, con una formulazione chiara nel testo a beneficio di editori, revisori e lettori?</w:t>
            </w:r>
          </w:p>
          <w:p w14:paraId="3D687257" w14:textId="04600F10" w:rsidR="000D3199" w:rsidRPr="000D3199" w:rsidRDefault="000D3199" w:rsidP="000D3199">
            <w:pPr>
              <w:jc w:val="both"/>
              <w:rPr>
                <w:rFonts w:ascii="Garamond" w:hAnsi="Garamond"/>
                <w:i/>
                <w:iCs/>
              </w:rPr>
            </w:pPr>
          </w:p>
        </w:tc>
        <w:tc>
          <w:tcPr>
            <w:tcW w:w="907" w:type="dxa"/>
            <w:shd w:val="clear" w:color="auto" w:fill="auto"/>
            <w:vAlign w:val="center"/>
          </w:tcPr>
          <w:p w14:paraId="6AF74A72" w14:textId="77777777" w:rsidR="00BD3888" w:rsidRPr="000D3199" w:rsidRDefault="00BD3888" w:rsidP="006A333C">
            <w:pPr>
              <w:autoSpaceDE w:val="0"/>
              <w:autoSpaceDN w:val="0"/>
              <w:adjustRightInd w:val="0"/>
              <w:jc w:val="center"/>
              <w:rPr>
                <w:rFonts w:ascii="Garamond" w:hAnsi="Garamond"/>
                <w:b/>
                <w:bCs/>
                <w:sz w:val="28"/>
                <w:szCs w:val="28"/>
              </w:rPr>
            </w:pPr>
          </w:p>
        </w:tc>
        <w:tc>
          <w:tcPr>
            <w:tcW w:w="907" w:type="dxa"/>
            <w:shd w:val="clear" w:color="auto" w:fill="auto"/>
            <w:vAlign w:val="center"/>
          </w:tcPr>
          <w:p w14:paraId="2BEFE543" w14:textId="77777777" w:rsidR="00BD3888" w:rsidRPr="000D3199" w:rsidRDefault="00BD3888" w:rsidP="006A333C">
            <w:pPr>
              <w:autoSpaceDE w:val="0"/>
              <w:autoSpaceDN w:val="0"/>
              <w:adjustRightInd w:val="0"/>
              <w:jc w:val="center"/>
              <w:rPr>
                <w:rFonts w:ascii="Garamond" w:hAnsi="Garamond"/>
                <w:b/>
                <w:bCs/>
                <w:sz w:val="28"/>
                <w:szCs w:val="28"/>
              </w:rPr>
            </w:pPr>
          </w:p>
        </w:tc>
        <w:tc>
          <w:tcPr>
            <w:tcW w:w="907" w:type="dxa"/>
            <w:shd w:val="clear" w:color="auto" w:fill="auto"/>
            <w:vAlign w:val="center"/>
          </w:tcPr>
          <w:p w14:paraId="2D3AF9E8" w14:textId="77777777" w:rsidR="00BD3888" w:rsidRPr="000D3199" w:rsidRDefault="00BD3888" w:rsidP="006A333C">
            <w:pPr>
              <w:autoSpaceDE w:val="0"/>
              <w:autoSpaceDN w:val="0"/>
              <w:adjustRightInd w:val="0"/>
              <w:jc w:val="center"/>
              <w:rPr>
                <w:rFonts w:ascii="Garamond" w:hAnsi="Garamond"/>
                <w:b/>
                <w:bCs/>
                <w:sz w:val="28"/>
                <w:szCs w:val="28"/>
              </w:rPr>
            </w:pPr>
          </w:p>
        </w:tc>
        <w:tc>
          <w:tcPr>
            <w:tcW w:w="907" w:type="dxa"/>
            <w:shd w:val="clear" w:color="auto" w:fill="auto"/>
            <w:vAlign w:val="center"/>
          </w:tcPr>
          <w:p w14:paraId="4A920675" w14:textId="77777777" w:rsidR="00BD3888" w:rsidRPr="000D3199" w:rsidRDefault="00BD3888" w:rsidP="006A333C">
            <w:pPr>
              <w:autoSpaceDE w:val="0"/>
              <w:autoSpaceDN w:val="0"/>
              <w:adjustRightInd w:val="0"/>
              <w:jc w:val="center"/>
              <w:rPr>
                <w:rFonts w:ascii="Garamond" w:hAnsi="Garamond"/>
                <w:b/>
                <w:bCs/>
                <w:sz w:val="28"/>
                <w:szCs w:val="28"/>
              </w:rPr>
            </w:pPr>
          </w:p>
        </w:tc>
        <w:tc>
          <w:tcPr>
            <w:tcW w:w="907" w:type="dxa"/>
            <w:vAlign w:val="center"/>
          </w:tcPr>
          <w:p w14:paraId="7729E1FD" w14:textId="77777777" w:rsidR="00BD3888" w:rsidRPr="000D3199" w:rsidRDefault="00BD3888" w:rsidP="000D3199">
            <w:pPr>
              <w:autoSpaceDE w:val="0"/>
              <w:autoSpaceDN w:val="0"/>
              <w:adjustRightInd w:val="0"/>
              <w:jc w:val="center"/>
              <w:rPr>
                <w:rFonts w:ascii="Garamond" w:hAnsi="Garamond"/>
                <w:b/>
                <w:bCs/>
                <w:sz w:val="28"/>
                <w:szCs w:val="28"/>
              </w:rPr>
            </w:pPr>
          </w:p>
        </w:tc>
      </w:tr>
      <w:tr w:rsidR="006A333C" w:rsidRPr="006A333C" w14:paraId="2548A655" w14:textId="77777777" w:rsidTr="006A333C">
        <w:trPr>
          <w:trHeight w:val="613"/>
          <w:jc w:val="center"/>
        </w:trPr>
        <w:tc>
          <w:tcPr>
            <w:tcW w:w="4744" w:type="dxa"/>
            <w:shd w:val="clear" w:color="auto" w:fill="auto"/>
          </w:tcPr>
          <w:p w14:paraId="4B69797A" w14:textId="53E0E487" w:rsidR="003F0328" w:rsidRPr="000D3199" w:rsidRDefault="003F0328" w:rsidP="006A333C">
            <w:pPr>
              <w:jc w:val="both"/>
              <w:rPr>
                <w:rFonts w:ascii="Garamond" w:hAnsi="Garamond"/>
                <w:i/>
                <w:iCs/>
              </w:rPr>
            </w:pPr>
            <w:r w:rsidRPr="006A333C">
              <w:rPr>
                <w:i/>
                <w:lang w:val="it"/>
              </w:rPr>
              <w:t>Hai rilevato autocitazioni inappropriate da parte degli autori?</w:t>
            </w:r>
          </w:p>
        </w:tc>
        <w:tc>
          <w:tcPr>
            <w:tcW w:w="907" w:type="dxa"/>
            <w:shd w:val="clear" w:color="auto" w:fill="auto"/>
            <w:vAlign w:val="center"/>
          </w:tcPr>
          <w:p w14:paraId="28660EC5" w14:textId="77777777" w:rsidR="003F0328" w:rsidRPr="000D3199" w:rsidRDefault="003F0328" w:rsidP="006A333C">
            <w:pPr>
              <w:autoSpaceDE w:val="0"/>
              <w:autoSpaceDN w:val="0"/>
              <w:adjustRightInd w:val="0"/>
              <w:jc w:val="center"/>
              <w:rPr>
                <w:rFonts w:ascii="Garamond" w:hAnsi="Garamond"/>
                <w:b/>
                <w:bCs/>
                <w:sz w:val="28"/>
                <w:szCs w:val="28"/>
              </w:rPr>
            </w:pPr>
          </w:p>
        </w:tc>
        <w:tc>
          <w:tcPr>
            <w:tcW w:w="907" w:type="dxa"/>
            <w:shd w:val="clear" w:color="auto" w:fill="auto"/>
            <w:vAlign w:val="center"/>
          </w:tcPr>
          <w:p w14:paraId="6E51600C" w14:textId="77777777" w:rsidR="003F0328" w:rsidRPr="000D3199" w:rsidRDefault="003F0328" w:rsidP="006A333C">
            <w:pPr>
              <w:autoSpaceDE w:val="0"/>
              <w:autoSpaceDN w:val="0"/>
              <w:adjustRightInd w:val="0"/>
              <w:jc w:val="center"/>
              <w:rPr>
                <w:rFonts w:ascii="Garamond" w:hAnsi="Garamond"/>
                <w:b/>
                <w:bCs/>
                <w:sz w:val="28"/>
                <w:szCs w:val="28"/>
              </w:rPr>
            </w:pPr>
          </w:p>
        </w:tc>
        <w:tc>
          <w:tcPr>
            <w:tcW w:w="907" w:type="dxa"/>
            <w:shd w:val="clear" w:color="auto" w:fill="auto"/>
            <w:vAlign w:val="center"/>
          </w:tcPr>
          <w:p w14:paraId="42DEAD50" w14:textId="77777777" w:rsidR="003F0328" w:rsidRPr="000D3199" w:rsidRDefault="003F0328" w:rsidP="006A333C">
            <w:pPr>
              <w:autoSpaceDE w:val="0"/>
              <w:autoSpaceDN w:val="0"/>
              <w:adjustRightInd w:val="0"/>
              <w:jc w:val="center"/>
              <w:rPr>
                <w:rFonts w:ascii="Garamond" w:hAnsi="Garamond"/>
                <w:b/>
                <w:bCs/>
                <w:sz w:val="28"/>
                <w:szCs w:val="28"/>
              </w:rPr>
            </w:pPr>
          </w:p>
        </w:tc>
        <w:tc>
          <w:tcPr>
            <w:tcW w:w="907" w:type="dxa"/>
            <w:shd w:val="clear" w:color="auto" w:fill="auto"/>
            <w:vAlign w:val="center"/>
          </w:tcPr>
          <w:p w14:paraId="73ABA0C3" w14:textId="77777777" w:rsidR="003F0328" w:rsidRPr="000D3199" w:rsidRDefault="003F0328" w:rsidP="006A333C">
            <w:pPr>
              <w:autoSpaceDE w:val="0"/>
              <w:autoSpaceDN w:val="0"/>
              <w:adjustRightInd w:val="0"/>
              <w:jc w:val="center"/>
              <w:rPr>
                <w:rFonts w:ascii="Garamond" w:hAnsi="Garamond"/>
                <w:b/>
                <w:bCs/>
                <w:sz w:val="28"/>
                <w:szCs w:val="28"/>
              </w:rPr>
            </w:pPr>
          </w:p>
        </w:tc>
        <w:tc>
          <w:tcPr>
            <w:tcW w:w="907" w:type="dxa"/>
          </w:tcPr>
          <w:p w14:paraId="1A435CB7" w14:textId="77777777" w:rsidR="003F0328" w:rsidRPr="000D3199" w:rsidRDefault="003F0328" w:rsidP="006A333C">
            <w:pPr>
              <w:autoSpaceDE w:val="0"/>
              <w:autoSpaceDN w:val="0"/>
              <w:adjustRightInd w:val="0"/>
              <w:jc w:val="center"/>
              <w:rPr>
                <w:rFonts w:ascii="Garamond" w:hAnsi="Garamond"/>
                <w:b/>
                <w:bCs/>
                <w:sz w:val="28"/>
                <w:szCs w:val="28"/>
              </w:rPr>
            </w:pPr>
          </w:p>
        </w:tc>
      </w:tr>
    </w:tbl>
    <w:p w14:paraId="739E0747" w14:textId="77777777" w:rsidR="001E4ECC" w:rsidRPr="000D3199" w:rsidRDefault="001E4ECC">
      <w:pPr>
        <w:spacing w:after="160" w:line="259" w:lineRule="auto"/>
        <w:rPr>
          <w:rFonts w:ascii="Garamond" w:hAnsi="Garamond" w:cs="MuseoSans-100"/>
          <w:b/>
        </w:rPr>
      </w:pPr>
      <w:r w:rsidRPr="000D3199">
        <w:rPr>
          <w:rFonts w:ascii="Garamond" w:hAnsi="Garamond" w:cs="MuseoSans-100"/>
          <w:b/>
        </w:rPr>
        <w:br w:type="page"/>
      </w:r>
    </w:p>
    <w:p w14:paraId="3E886CF0" w14:textId="3456739C" w:rsidR="0005761F" w:rsidRPr="000D3199" w:rsidRDefault="0005761F" w:rsidP="006A333C">
      <w:pPr>
        <w:pBdr>
          <w:bottom w:val="single" w:sz="4" w:space="1" w:color="auto"/>
        </w:pBdr>
        <w:autoSpaceDE w:val="0"/>
        <w:autoSpaceDN w:val="0"/>
        <w:adjustRightInd w:val="0"/>
        <w:rPr>
          <w:rFonts w:ascii="Garamond" w:hAnsi="Garamond" w:cs="MuseoSans-100"/>
          <w:b/>
        </w:rPr>
      </w:pPr>
      <w:r w:rsidRPr="006A333C">
        <w:rPr>
          <w:b/>
          <w:lang w:val="it"/>
        </w:rPr>
        <w:lastRenderedPageBreak/>
        <w:t>2 - Sulla pubblicazione dell'articolo</w:t>
      </w:r>
    </w:p>
    <w:p w14:paraId="22174819" w14:textId="64C6D4AE" w:rsidR="0017786D" w:rsidRPr="000D3199" w:rsidRDefault="006A333C" w:rsidP="006A333C">
      <w:pPr>
        <w:autoSpaceDE w:val="0"/>
        <w:autoSpaceDN w:val="0"/>
        <w:adjustRightInd w:val="0"/>
        <w:rPr>
          <w:rFonts w:ascii="Garamond" w:hAnsi="Garamond" w:cs="MuseoSans-100"/>
          <w:bCs/>
          <w:sz w:val="21"/>
          <w:szCs w:val="20"/>
        </w:rPr>
      </w:pPr>
      <w:r w:rsidRPr="006A333C">
        <w:rPr>
          <w:sz w:val="21"/>
          <w:szCs w:val="20"/>
          <w:lang w:val="it"/>
        </w:rPr>
        <w:t>[</w:t>
      </w:r>
      <w:r w:rsidR="000D3199">
        <w:rPr>
          <w:sz w:val="21"/>
          <w:szCs w:val="20"/>
          <w:lang w:val="it"/>
        </w:rPr>
        <w:t>inserire</w:t>
      </w:r>
      <w:r>
        <w:rPr>
          <w:sz w:val="21"/>
          <w:szCs w:val="20"/>
          <w:lang w:val="it"/>
        </w:rPr>
        <w:t xml:space="preserve"> con</w:t>
      </w:r>
      <w:r w:rsidRPr="006A333C">
        <w:rPr>
          <w:sz w:val="21"/>
          <w:szCs w:val="20"/>
          <w:lang w:val="it"/>
        </w:rPr>
        <w:t xml:space="preserve"> X nella casella]</w:t>
      </w:r>
    </w:p>
    <w:p w14:paraId="508F4984" w14:textId="77777777" w:rsidR="006A333C" w:rsidRPr="000D3199" w:rsidRDefault="006A333C" w:rsidP="006A333C">
      <w:pPr>
        <w:autoSpaceDE w:val="0"/>
        <w:autoSpaceDN w:val="0"/>
        <w:adjustRightInd w:val="0"/>
        <w:rPr>
          <w:rFonts w:ascii="Garamond" w:hAnsi="Garamond" w:cs="MuseoSans-100"/>
          <w:bCs/>
        </w:rPr>
      </w:pPr>
    </w:p>
    <w:tbl>
      <w:tblPr>
        <w:tblW w:w="5544" w:type="dxa"/>
        <w:tblInd w:w="55" w:type="dxa"/>
        <w:tblLayout w:type="fixed"/>
        <w:tblCellMar>
          <w:left w:w="70" w:type="dxa"/>
          <w:right w:w="70" w:type="dxa"/>
        </w:tblCellMar>
        <w:tblLook w:val="04A0" w:firstRow="1" w:lastRow="0" w:firstColumn="1" w:lastColumn="0" w:noHBand="0" w:noVBand="1"/>
      </w:tblPr>
      <w:tblGrid>
        <w:gridCol w:w="4476"/>
        <w:gridCol w:w="1068"/>
      </w:tblGrid>
      <w:tr w:rsidR="006A333C" w:rsidRPr="006A333C" w14:paraId="4B43221A" w14:textId="77777777" w:rsidTr="006A333C">
        <w:trPr>
          <w:trHeight w:val="810"/>
        </w:trPr>
        <w:tc>
          <w:tcPr>
            <w:tcW w:w="44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C8065C" w14:textId="7E080FAE" w:rsidR="0005761F" w:rsidRPr="006A333C" w:rsidRDefault="00B17A9F" w:rsidP="006A333C">
            <w:pPr>
              <w:rPr>
                <w:rFonts w:ascii="Garamond" w:hAnsi="Garamond" w:cs="Calibri"/>
                <w:lang w:val="en-US"/>
              </w:rPr>
            </w:pPr>
            <w:r w:rsidRPr="006A333C">
              <w:rPr>
                <w:lang w:val="it"/>
              </w:rPr>
              <w:t>Articolo pubblicabile senza revisioni</w:t>
            </w:r>
          </w:p>
        </w:tc>
        <w:tc>
          <w:tcPr>
            <w:tcW w:w="1068" w:type="dxa"/>
            <w:tcBorders>
              <w:top w:val="single" w:sz="4" w:space="0" w:color="auto"/>
              <w:left w:val="single" w:sz="4" w:space="0" w:color="auto"/>
              <w:bottom w:val="single" w:sz="4" w:space="0" w:color="auto"/>
              <w:right w:val="single" w:sz="4" w:space="0" w:color="auto"/>
            </w:tcBorders>
            <w:vAlign w:val="center"/>
          </w:tcPr>
          <w:p w14:paraId="1EA8C2BA" w14:textId="77777777" w:rsidR="0005761F" w:rsidRPr="006A333C" w:rsidRDefault="0005761F" w:rsidP="006A333C">
            <w:pPr>
              <w:jc w:val="center"/>
              <w:rPr>
                <w:rFonts w:ascii="Garamond" w:hAnsi="Garamond" w:cs="Calibri"/>
                <w:b/>
                <w:bCs/>
                <w:sz w:val="32"/>
                <w:szCs w:val="32"/>
                <w:lang w:val="en-US"/>
              </w:rPr>
            </w:pPr>
          </w:p>
        </w:tc>
      </w:tr>
      <w:tr w:rsidR="006A333C" w:rsidRPr="006A333C" w14:paraId="2055E5D0" w14:textId="77777777" w:rsidTr="006A333C">
        <w:trPr>
          <w:trHeight w:val="810"/>
        </w:trPr>
        <w:tc>
          <w:tcPr>
            <w:tcW w:w="4476" w:type="dxa"/>
            <w:tcBorders>
              <w:top w:val="nil"/>
              <w:left w:val="single" w:sz="6" w:space="0" w:color="auto"/>
              <w:bottom w:val="single" w:sz="6" w:space="0" w:color="auto"/>
              <w:right w:val="single" w:sz="6" w:space="0" w:color="auto"/>
            </w:tcBorders>
            <w:shd w:val="clear" w:color="auto" w:fill="auto"/>
            <w:noWrap/>
            <w:vAlign w:val="center"/>
            <w:hideMark/>
          </w:tcPr>
          <w:p w14:paraId="698012B0" w14:textId="68737BB7" w:rsidR="0005761F" w:rsidRPr="000D3199" w:rsidRDefault="00B17A9F" w:rsidP="006A333C">
            <w:pPr>
              <w:rPr>
                <w:rFonts w:ascii="Garamond" w:hAnsi="Garamond" w:cs="Calibri"/>
              </w:rPr>
            </w:pPr>
            <w:r w:rsidRPr="006A333C">
              <w:rPr>
                <w:lang w:val="it"/>
              </w:rPr>
              <w:t>Articolo pubblicabile dopo la revisione</w:t>
            </w:r>
          </w:p>
        </w:tc>
        <w:tc>
          <w:tcPr>
            <w:tcW w:w="1068" w:type="dxa"/>
            <w:tcBorders>
              <w:top w:val="nil"/>
              <w:left w:val="single" w:sz="6" w:space="0" w:color="auto"/>
              <w:bottom w:val="single" w:sz="6" w:space="0" w:color="auto"/>
              <w:right w:val="single" w:sz="6" w:space="0" w:color="auto"/>
            </w:tcBorders>
            <w:vAlign w:val="center"/>
          </w:tcPr>
          <w:p w14:paraId="7159E292" w14:textId="77777777" w:rsidR="0005761F" w:rsidRPr="000D3199" w:rsidRDefault="0005761F" w:rsidP="006A333C">
            <w:pPr>
              <w:jc w:val="center"/>
              <w:rPr>
                <w:rFonts w:ascii="Garamond" w:hAnsi="Garamond" w:cs="Calibri"/>
                <w:b/>
                <w:bCs/>
                <w:sz w:val="32"/>
                <w:szCs w:val="32"/>
              </w:rPr>
            </w:pPr>
          </w:p>
        </w:tc>
      </w:tr>
      <w:tr w:rsidR="006A333C" w:rsidRPr="006A333C" w14:paraId="5F4263B5" w14:textId="77777777" w:rsidTr="006A333C">
        <w:trPr>
          <w:trHeight w:val="810"/>
        </w:trPr>
        <w:tc>
          <w:tcPr>
            <w:tcW w:w="4476" w:type="dxa"/>
            <w:tcBorders>
              <w:top w:val="nil"/>
              <w:left w:val="single" w:sz="6" w:space="0" w:color="auto"/>
              <w:bottom w:val="single" w:sz="6" w:space="0" w:color="auto"/>
              <w:right w:val="single" w:sz="6" w:space="0" w:color="auto"/>
            </w:tcBorders>
            <w:shd w:val="clear" w:color="auto" w:fill="auto"/>
            <w:noWrap/>
            <w:vAlign w:val="center"/>
            <w:hideMark/>
          </w:tcPr>
          <w:p w14:paraId="1A5E3043" w14:textId="689AC117" w:rsidR="0005761F" w:rsidRPr="000D3199" w:rsidRDefault="00B17A9F" w:rsidP="006A333C">
            <w:pPr>
              <w:rPr>
                <w:rFonts w:ascii="Garamond" w:hAnsi="Garamond" w:cs="Calibri"/>
              </w:rPr>
            </w:pPr>
            <w:r w:rsidRPr="006A333C">
              <w:rPr>
                <w:lang w:val="it"/>
              </w:rPr>
              <w:t>Articolo pubblicato dopo profonde revisioni e dopo un secondo ciclo di revisione</w:t>
            </w:r>
          </w:p>
        </w:tc>
        <w:tc>
          <w:tcPr>
            <w:tcW w:w="1068" w:type="dxa"/>
            <w:tcBorders>
              <w:top w:val="nil"/>
              <w:left w:val="single" w:sz="6" w:space="0" w:color="auto"/>
              <w:bottom w:val="single" w:sz="6" w:space="0" w:color="auto"/>
              <w:right w:val="single" w:sz="6" w:space="0" w:color="auto"/>
            </w:tcBorders>
            <w:vAlign w:val="center"/>
          </w:tcPr>
          <w:p w14:paraId="2A6E29B2" w14:textId="77777777" w:rsidR="0005761F" w:rsidRPr="000D3199" w:rsidRDefault="0005761F" w:rsidP="006A333C">
            <w:pPr>
              <w:jc w:val="center"/>
              <w:rPr>
                <w:rFonts w:ascii="Garamond" w:hAnsi="Garamond" w:cs="Calibri"/>
                <w:b/>
                <w:bCs/>
                <w:sz w:val="32"/>
                <w:szCs w:val="32"/>
              </w:rPr>
            </w:pPr>
          </w:p>
        </w:tc>
      </w:tr>
      <w:tr w:rsidR="006A333C" w:rsidRPr="006A333C" w14:paraId="66C88808" w14:textId="77777777" w:rsidTr="006A333C">
        <w:trPr>
          <w:trHeight w:val="810"/>
        </w:trPr>
        <w:tc>
          <w:tcPr>
            <w:tcW w:w="4476" w:type="dxa"/>
            <w:tcBorders>
              <w:top w:val="nil"/>
              <w:left w:val="single" w:sz="6" w:space="0" w:color="auto"/>
              <w:bottom w:val="single" w:sz="6" w:space="0" w:color="auto"/>
              <w:right w:val="single" w:sz="6" w:space="0" w:color="auto"/>
            </w:tcBorders>
            <w:shd w:val="clear" w:color="auto" w:fill="auto"/>
            <w:noWrap/>
            <w:vAlign w:val="center"/>
            <w:hideMark/>
          </w:tcPr>
          <w:p w14:paraId="10F812FD" w14:textId="2ED4F8A3" w:rsidR="0005761F" w:rsidRPr="006A333C" w:rsidRDefault="00B17A9F" w:rsidP="006A333C">
            <w:pPr>
              <w:rPr>
                <w:rFonts w:ascii="Garamond" w:hAnsi="Garamond" w:cs="Calibri"/>
                <w:lang w:val="en-US"/>
              </w:rPr>
            </w:pPr>
            <w:r w:rsidRPr="006A333C">
              <w:rPr>
                <w:lang w:val="it"/>
              </w:rPr>
              <w:t>Articolo non pubblicabile</w:t>
            </w:r>
          </w:p>
        </w:tc>
        <w:tc>
          <w:tcPr>
            <w:tcW w:w="1068" w:type="dxa"/>
            <w:tcBorders>
              <w:top w:val="nil"/>
              <w:left w:val="single" w:sz="6" w:space="0" w:color="auto"/>
              <w:bottom w:val="single" w:sz="6" w:space="0" w:color="auto"/>
              <w:right w:val="single" w:sz="6" w:space="0" w:color="auto"/>
            </w:tcBorders>
            <w:vAlign w:val="center"/>
          </w:tcPr>
          <w:p w14:paraId="17FD2D88" w14:textId="77777777" w:rsidR="0005761F" w:rsidRPr="006A333C" w:rsidRDefault="0005761F" w:rsidP="006A333C">
            <w:pPr>
              <w:jc w:val="center"/>
              <w:rPr>
                <w:rFonts w:ascii="Garamond" w:hAnsi="Garamond" w:cs="Calibri"/>
                <w:b/>
                <w:bCs/>
                <w:sz w:val="32"/>
                <w:szCs w:val="32"/>
                <w:lang w:val="en-US"/>
              </w:rPr>
            </w:pPr>
          </w:p>
        </w:tc>
      </w:tr>
    </w:tbl>
    <w:p w14:paraId="063A8C07" w14:textId="360D25AE" w:rsidR="0029637E" w:rsidRPr="006A333C" w:rsidRDefault="0029637E" w:rsidP="006A333C">
      <w:pPr>
        <w:rPr>
          <w:lang w:val="en-US"/>
        </w:rPr>
      </w:pPr>
    </w:p>
    <w:p w14:paraId="482A69B3" w14:textId="77777777" w:rsidR="0017786D" w:rsidRPr="006A333C" w:rsidRDefault="0017786D" w:rsidP="006A333C">
      <w:pPr>
        <w:rPr>
          <w:lang w:val="en-US"/>
        </w:rPr>
      </w:pPr>
    </w:p>
    <w:p w14:paraId="50DF895F" w14:textId="3DBA26F3" w:rsidR="00B17A9F" w:rsidRPr="000D3199" w:rsidRDefault="00B17A9F" w:rsidP="006A333C">
      <w:pPr>
        <w:rPr>
          <w:rFonts w:ascii="Garamond" w:hAnsi="Garamond" w:cs="Calibri"/>
          <w:b/>
          <w:bCs/>
        </w:rPr>
      </w:pPr>
      <w:r w:rsidRPr="006A333C">
        <w:rPr>
          <w:b/>
          <w:lang w:val="it"/>
        </w:rPr>
        <w:t>3 - Ulteriori commenti e osservazioni per l'Autore/i</w:t>
      </w:r>
    </w:p>
    <w:p w14:paraId="2AA5F43B" w14:textId="77777777" w:rsidR="00B17A9F" w:rsidRPr="000D3199" w:rsidRDefault="00B17A9F" w:rsidP="006A333C">
      <w:pPr>
        <w:rPr>
          <w:rFonts w:ascii="Garamond" w:hAnsi="Garamond" w:cs="Calibri"/>
          <w:b/>
          <w:bCs/>
        </w:rPr>
      </w:pPr>
    </w:p>
    <w:p w14:paraId="3B97326E" w14:textId="77777777" w:rsidR="00B17A9F" w:rsidRPr="000D3199" w:rsidRDefault="00B17A9F" w:rsidP="006A333C">
      <w:pPr>
        <w:pBdr>
          <w:top w:val="single" w:sz="4" w:space="1" w:color="auto"/>
          <w:left w:val="single" w:sz="4" w:space="4" w:color="auto"/>
          <w:bottom w:val="single" w:sz="4" w:space="1" w:color="auto"/>
          <w:right w:val="single" w:sz="4" w:space="4" w:color="auto"/>
        </w:pBdr>
        <w:jc w:val="both"/>
        <w:rPr>
          <w:rFonts w:ascii="Garamond" w:hAnsi="Garamond" w:cs="Calibri"/>
          <w:bCs/>
        </w:rPr>
      </w:pPr>
    </w:p>
    <w:p w14:paraId="32768C3D" w14:textId="77777777" w:rsidR="00B17A9F" w:rsidRPr="000D3199" w:rsidRDefault="00B17A9F" w:rsidP="006A333C">
      <w:pPr>
        <w:pBdr>
          <w:top w:val="single" w:sz="4" w:space="1" w:color="auto"/>
          <w:left w:val="single" w:sz="4" w:space="4" w:color="auto"/>
          <w:bottom w:val="single" w:sz="4" w:space="1" w:color="auto"/>
          <w:right w:val="single" w:sz="4" w:space="4" w:color="auto"/>
        </w:pBdr>
        <w:jc w:val="both"/>
        <w:rPr>
          <w:rFonts w:ascii="Garamond" w:hAnsi="Garamond" w:cs="Calibri"/>
          <w:bCs/>
        </w:rPr>
      </w:pPr>
    </w:p>
    <w:p w14:paraId="08EED7AE" w14:textId="77777777" w:rsidR="00B17A9F" w:rsidRPr="000D3199" w:rsidRDefault="00B17A9F" w:rsidP="006A333C">
      <w:pPr>
        <w:pBdr>
          <w:top w:val="single" w:sz="4" w:space="1" w:color="auto"/>
          <w:left w:val="single" w:sz="4" w:space="4" w:color="auto"/>
          <w:bottom w:val="single" w:sz="4" w:space="1" w:color="auto"/>
          <w:right w:val="single" w:sz="4" w:space="4" w:color="auto"/>
        </w:pBdr>
        <w:jc w:val="both"/>
        <w:rPr>
          <w:rFonts w:ascii="Garamond" w:hAnsi="Garamond" w:cs="Calibri"/>
          <w:bCs/>
        </w:rPr>
      </w:pPr>
    </w:p>
    <w:p w14:paraId="4DD4E7AE" w14:textId="77777777" w:rsidR="00B17A9F" w:rsidRPr="000D3199" w:rsidRDefault="00B17A9F" w:rsidP="006A333C">
      <w:pPr>
        <w:pBdr>
          <w:top w:val="single" w:sz="4" w:space="1" w:color="auto"/>
          <w:left w:val="single" w:sz="4" w:space="4" w:color="auto"/>
          <w:bottom w:val="single" w:sz="4" w:space="1" w:color="auto"/>
          <w:right w:val="single" w:sz="4" w:space="4" w:color="auto"/>
        </w:pBdr>
        <w:jc w:val="both"/>
        <w:rPr>
          <w:rFonts w:ascii="Garamond" w:hAnsi="Garamond" w:cs="Calibri"/>
          <w:bCs/>
        </w:rPr>
      </w:pPr>
    </w:p>
    <w:p w14:paraId="1E8B7DC4" w14:textId="615C78E7" w:rsidR="00B17A9F" w:rsidRPr="000D3199" w:rsidRDefault="00B17A9F" w:rsidP="006A333C">
      <w:pPr>
        <w:pBdr>
          <w:top w:val="single" w:sz="4" w:space="1" w:color="auto"/>
          <w:left w:val="single" w:sz="4" w:space="4" w:color="auto"/>
          <w:bottom w:val="single" w:sz="4" w:space="1" w:color="auto"/>
          <w:right w:val="single" w:sz="4" w:space="4" w:color="auto"/>
        </w:pBdr>
        <w:jc w:val="both"/>
        <w:rPr>
          <w:rFonts w:ascii="Garamond" w:hAnsi="Garamond" w:cs="Calibri"/>
          <w:bCs/>
        </w:rPr>
      </w:pPr>
    </w:p>
    <w:p w14:paraId="33973140" w14:textId="4A493D57" w:rsidR="0017786D" w:rsidRPr="000D3199" w:rsidRDefault="0017786D" w:rsidP="006A333C">
      <w:pPr>
        <w:pBdr>
          <w:top w:val="single" w:sz="4" w:space="1" w:color="auto"/>
          <w:left w:val="single" w:sz="4" w:space="4" w:color="auto"/>
          <w:bottom w:val="single" w:sz="4" w:space="1" w:color="auto"/>
          <w:right w:val="single" w:sz="4" w:space="4" w:color="auto"/>
        </w:pBdr>
        <w:jc w:val="both"/>
        <w:rPr>
          <w:rFonts w:ascii="Garamond" w:hAnsi="Garamond" w:cs="Calibri"/>
          <w:bCs/>
        </w:rPr>
      </w:pPr>
    </w:p>
    <w:p w14:paraId="76C30B51" w14:textId="77777777" w:rsidR="0017786D" w:rsidRPr="000D3199" w:rsidRDefault="0017786D" w:rsidP="006A333C">
      <w:pPr>
        <w:pBdr>
          <w:top w:val="single" w:sz="4" w:space="1" w:color="auto"/>
          <w:left w:val="single" w:sz="4" w:space="4" w:color="auto"/>
          <w:bottom w:val="single" w:sz="4" w:space="1" w:color="auto"/>
          <w:right w:val="single" w:sz="4" w:space="4" w:color="auto"/>
        </w:pBdr>
        <w:jc w:val="both"/>
        <w:rPr>
          <w:rFonts w:ascii="Garamond" w:hAnsi="Garamond" w:cs="Calibri"/>
          <w:bCs/>
        </w:rPr>
      </w:pPr>
    </w:p>
    <w:p w14:paraId="686497C6" w14:textId="77777777" w:rsidR="00B17A9F" w:rsidRPr="000D3199" w:rsidRDefault="00B17A9F" w:rsidP="006A333C">
      <w:pPr>
        <w:pBdr>
          <w:top w:val="single" w:sz="4" w:space="1" w:color="auto"/>
          <w:left w:val="single" w:sz="4" w:space="4" w:color="auto"/>
          <w:bottom w:val="single" w:sz="4" w:space="1" w:color="auto"/>
          <w:right w:val="single" w:sz="4" w:space="4" w:color="auto"/>
        </w:pBdr>
        <w:jc w:val="both"/>
        <w:rPr>
          <w:rFonts w:ascii="Garamond" w:hAnsi="Garamond" w:cs="Calibri"/>
          <w:bCs/>
        </w:rPr>
      </w:pPr>
    </w:p>
    <w:p w14:paraId="55F270D5" w14:textId="1E25DC35" w:rsidR="00B17A9F" w:rsidRPr="000D3199" w:rsidRDefault="00B17A9F" w:rsidP="006A333C"/>
    <w:p w14:paraId="045E41FE" w14:textId="6D82219B" w:rsidR="0017786D" w:rsidRPr="000D3199" w:rsidRDefault="0017786D" w:rsidP="006A333C">
      <w:pPr>
        <w:rPr>
          <w:rFonts w:ascii="Garamond" w:hAnsi="Garamond" w:cs="Arial"/>
          <w:b/>
          <w:bCs/>
          <w:shd w:val="clear" w:color="auto" w:fill="FEFEFE"/>
        </w:rPr>
      </w:pPr>
      <w:r w:rsidRPr="006A333C">
        <w:rPr>
          <w:b/>
          <w:lang w:val="it"/>
        </w:rPr>
        <w:t xml:space="preserve">4 - </w:t>
      </w:r>
      <w:r w:rsidRPr="006A333C">
        <w:rPr>
          <w:b/>
          <w:shd w:val="clear" w:color="auto" w:fill="FEFEFE"/>
          <w:lang w:val="it"/>
        </w:rPr>
        <w:t xml:space="preserve">Commenti per gli Editori (non saranno </w:t>
      </w:r>
      <w:r w:rsidR="000D3199">
        <w:rPr>
          <w:b/>
          <w:shd w:val="clear" w:color="auto" w:fill="FEFEFE"/>
          <w:lang w:val="it"/>
        </w:rPr>
        <w:t>inviati all’</w:t>
      </w:r>
      <w:r w:rsidRPr="006A333C">
        <w:rPr>
          <w:b/>
          <w:shd w:val="clear" w:color="auto" w:fill="FEFEFE"/>
          <w:lang w:val="it"/>
        </w:rPr>
        <w:t>Autor</w:t>
      </w:r>
      <w:r w:rsidR="000D3199">
        <w:rPr>
          <w:b/>
          <w:shd w:val="clear" w:color="auto" w:fill="FEFEFE"/>
          <w:lang w:val="it"/>
        </w:rPr>
        <w:t>e/</w:t>
      </w:r>
      <w:r w:rsidRPr="006A333C">
        <w:rPr>
          <w:b/>
          <w:shd w:val="clear" w:color="auto" w:fill="FEFEFE"/>
          <w:lang w:val="it"/>
        </w:rPr>
        <w:t>i)</w:t>
      </w:r>
    </w:p>
    <w:p w14:paraId="1881B945" w14:textId="43AD4E61" w:rsidR="0017786D" w:rsidRPr="000D3199" w:rsidRDefault="0017786D" w:rsidP="006A333C">
      <w:pPr>
        <w:rPr>
          <w:rFonts w:ascii="Garamond" w:hAnsi="Garamond" w:cs="Arial"/>
          <w:b/>
          <w:bCs/>
          <w:shd w:val="clear" w:color="auto" w:fill="FEFEFE"/>
        </w:rPr>
      </w:pPr>
    </w:p>
    <w:p w14:paraId="6AA4AF8F" w14:textId="4AEFF65D" w:rsidR="0017786D" w:rsidRPr="000D3199" w:rsidRDefault="0017786D" w:rsidP="006A333C">
      <w:pPr>
        <w:pBdr>
          <w:top w:val="single" w:sz="4" w:space="1" w:color="auto"/>
          <w:left w:val="single" w:sz="4" w:space="4" w:color="auto"/>
          <w:bottom w:val="single" w:sz="4" w:space="1" w:color="auto"/>
          <w:right w:val="single" w:sz="4" w:space="4" w:color="auto"/>
        </w:pBdr>
        <w:rPr>
          <w:rFonts w:ascii="Garamond" w:hAnsi="Garamond"/>
          <w:b/>
          <w:bCs/>
        </w:rPr>
      </w:pPr>
    </w:p>
    <w:p w14:paraId="72CB1976" w14:textId="749CAF3D" w:rsidR="0017786D" w:rsidRPr="000D3199" w:rsidRDefault="0017786D" w:rsidP="006A333C">
      <w:pPr>
        <w:pBdr>
          <w:top w:val="single" w:sz="4" w:space="1" w:color="auto"/>
          <w:left w:val="single" w:sz="4" w:space="4" w:color="auto"/>
          <w:bottom w:val="single" w:sz="4" w:space="1" w:color="auto"/>
          <w:right w:val="single" w:sz="4" w:space="4" w:color="auto"/>
        </w:pBdr>
        <w:rPr>
          <w:rFonts w:ascii="Garamond" w:hAnsi="Garamond"/>
          <w:b/>
          <w:bCs/>
        </w:rPr>
      </w:pPr>
    </w:p>
    <w:p w14:paraId="39FB9C3D" w14:textId="04A5AB5A" w:rsidR="0017786D" w:rsidRPr="000D3199" w:rsidRDefault="0017786D" w:rsidP="006A333C">
      <w:pPr>
        <w:pBdr>
          <w:top w:val="single" w:sz="4" w:space="1" w:color="auto"/>
          <w:left w:val="single" w:sz="4" w:space="4" w:color="auto"/>
          <w:bottom w:val="single" w:sz="4" w:space="1" w:color="auto"/>
          <w:right w:val="single" w:sz="4" w:space="4" w:color="auto"/>
        </w:pBdr>
        <w:rPr>
          <w:rFonts w:ascii="Garamond" w:hAnsi="Garamond"/>
          <w:b/>
          <w:bCs/>
        </w:rPr>
      </w:pPr>
    </w:p>
    <w:p w14:paraId="62AB5158" w14:textId="77777777" w:rsidR="0017786D" w:rsidRPr="000D3199" w:rsidRDefault="0017786D" w:rsidP="006A333C">
      <w:pPr>
        <w:pBdr>
          <w:top w:val="single" w:sz="4" w:space="1" w:color="auto"/>
          <w:left w:val="single" w:sz="4" w:space="4" w:color="auto"/>
          <w:bottom w:val="single" w:sz="4" w:space="1" w:color="auto"/>
          <w:right w:val="single" w:sz="4" w:space="4" w:color="auto"/>
        </w:pBdr>
        <w:rPr>
          <w:rFonts w:ascii="Garamond" w:hAnsi="Garamond"/>
          <w:b/>
          <w:bCs/>
        </w:rPr>
      </w:pPr>
    </w:p>
    <w:p w14:paraId="2D7DB17A" w14:textId="747C9838" w:rsidR="0017786D" w:rsidRPr="000D3199" w:rsidRDefault="0017786D" w:rsidP="006A333C"/>
    <w:sectPr w:rsidR="0017786D" w:rsidRPr="000D319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 w:name="Museo500-Regular">
    <w:altName w:val="Cambria"/>
    <w:panose1 w:val="020B0604020202020204"/>
    <w:charset w:val="00"/>
    <w:family w:val="swiss"/>
    <w:pitch w:val="default"/>
  </w:font>
  <w:font w:name="MuseoSans-100">
    <w:altName w:val="Cambria"/>
    <w:panose1 w:val="020B0604020202020204"/>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37E"/>
    <w:rsid w:val="0005761F"/>
    <w:rsid w:val="000D3199"/>
    <w:rsid w:val="0017786D"/>
    <w:rsid w:val="001E4ECC"/>
    <w:rsid w:val="002153E6"/>
    <w:rsid w:val="00267090"/>
    <w:rsid w:val="0029637E"/>
    <w:rsid w:val="00364D0A"/>
    <w:rsid w:val="003D0EA6"/>
    <w:rsid w:val="003F0328"/>
    <w:rsid w:val="004354E6"/>
    <w:rsid w:val="00450149"/>
    <w:rsid w:val="005E266B"/>
    <w:rsid w:val="006A333C"/>
    <w:rsid w:val="00717B36"/>
    <w:rsid w:val="00795B3A"/>
    <w:rsid w:val="00B17A9F"/>
    <w:rsid w:val="00BB2FE9"/>
    <w:rsid w:val="00BD3888"/>
    <w:rsid w:val="00D71069"/>
    <w:rsid w:val="00D857AD"/>
    <w:rsid w:val="00E0157E"/>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57E40"/>
  <w15:docId w15:val="{2F3982B6-ADB7-2A49-A9CE-DBAA73596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F0328"/>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50149"/>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50149"/>
    <w:rPr>
      <w:rFonts w:ascii="Tahoma" w:hAnsi="Tahoma" w:cs="Tahoma"/>
      <w:sz w:val="16"/>
      <w:szCs w:val="16"/>
      <w:lang w:val="en-US"/>
    </w:rPr>
  </w:style>
  <w:style w:type="character" w:customStyle="1" w:styleId="apple-converted-space">
    <w:name w:val="apple-converted-space"/>
    <w:basedOn w:val="Carpredefinitoparagrafo"/>
    <w:rsid w:val="00364D0A"/>
  </w:style>
  <w:style w:type="character" w:styleId="Testosegnaposto">
    <w:name w:val="Placeholder Text"/>
    <w:basedOn w:val="Carpredefinitoparagrafo"/>
    <w:uiPriority w:val="99"/>
    <w:semiHidden/>
    <w:rsid w:val="000D319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140606">
      <w:bodyDiv w:val="1"/>
      <w:marLeft w:val="0"/>
      <w:marRight w:val="0"/>
      <w:marTop w:val="0"/>
      <w:marBottom w:val="0"/>
      <w:divBdr>
        <w:top w:val="none" w:sz="0" w:space="0" w:color="auto"/>
        <w:left w:val="none" w:sz="0" w:space="0" w:color="auto"/>
        <w:bottom w:val="none" w:sz="0" w:space="0" w:color="auto"/>
        <w:right w:val="none" w:sz="0" w:space="0" w:color="auto"/>
      </w:divBdr>
    </w:div>
    <w:div w:id="439446915">
      <w:bodyDiv w:val="1"/>
      <w:marLeft w:val="0"/>
      <w:marRight w:val="0"/>
      <w:marTop w:val="0"/>
      <w:marBottom w:val="0"/>
      <w:divBdr>
        <w:top w:val="none" w:sz="0" w:space="0" w:color="auto"/>
        <w:left w:val="none" w:sz="0" w:space="0" w:color="auto"/>
        <w:bottom w:val="none" w:sz="0" w:space="0" w:color="auto"/>
        <w:right w:val="none" w:sz="0" w:space="0" w:color="auto"/>
      </w:divBdr>
      <w:divsChild>
        <w:div w:id="376586621">
          <w:marLeft w:val="0"/>
          <w:marRight w:val="0"/>
          <w:marTop w:val="0"/>
          <w:marBottom w:val="0"/>
          <w:divBdr>
            <w:top w:val="none" w:sz="0" w:space="0" w:color="auto"/>
            <w:left w:val="none" w:sz="0" w:space="0" w:color="auto"/>
            <w:bottom w:val="none" w:sz="0" w:space="0" w:color="auto"/>
            <w:right w:val="none" w:sz="0" w:space="0" w:color="auto"/>
          </w:divBdr>
          <w:divsChild>
            <w:div w:id="913970595">
              <w:marLeft w:val="0"/>
              <w:marRight w:val="0"/>
              <w:marTop w:val="0"/>
              <w:marBottom w:val="0"/>
              <w:divBdr>
                <w:top w:val="none" w:sz="0" w:space="0" w:color="auto"/>
                <w:left w:val="none" w:sz="0" w:space="0" w:color="auto"/>
                <w:bottom w:val="none" w:sz="0" w:space="0" w:color="auto"/>
                <w:right w:val="none" w:sz="0" w:space="0" w:color="auto"/>
              </w:divBdr>
              <w:divsChild>
                <w:div w:id="328019435">
                  <w:marLeft w:val="0"/>
                  <w:marRight w:val="0"/>
                  <w:marTop w:val="0"/>
                  <w:marBottom w:val="0"/>
                  <w:divBdr>
                    <w:top w:val="none" w:sz="0" w:space="0" w:color="auto"/>
                    <w:left w:val="none" w:sz="0" w:space="0" w:color="auto"/>
                    <w:bottom w:val="none" w:sz="0" w:space="0" w:color="auto"/>
                    <w:right w:val="none" w:sz="0" w:space="0" w:color="auto"/>
                  </w:divBdr>
                  <w:divsChild>
                    <w:div w:id="599683400">
                      <w:marLeft w:val="0"/>
                      <w:marRight w:val="0"/>
                      <w:marTop w:val="0"/>
                      <w:marBottom w:val="0"/>
                      <w:divBdr>
                        <w:top w:val="none" w:sz="0" w:space="0" w:color="auto"/>
                        <w:left w:val="none" w:sz="0" w:space="0" w:color="auto"/>
                        <w:bottom w:val="none" w:sz="0" w:space="0" w:color="auto"/>
                        <w:right w:val="none" w:sz="0" w:space="0" w:color="auto"/>
                      </w:divBdr>
                      <w:divsChild>
                        <w:div w:id="1658342473">
                          <w:marLeft w:val="0"/>
                          <w:marRight w:val="0"/>
                          <w:marTop w:val="0"/>
                          <w:marBottom w:val="0"/>
                          <w:divBdr>
                            <w:top w:val="none" w:sz="0" w:space="0" w:color="auto"/>
                            <w:left w:val="none" w:sz="0" w:space="0" w:color="auto"/>
                            <w:bottom w:val="none" w:sz="0" w:space="0" w:color="auto"/>
                            <w:right w:val="none" w:sz="0" w:space="0" w:color="auto"/>
                          </w:divBdr>
                          <w:divsChild>
                            <w:div w:id="2082409629">
                              <w:marLeft w:val="0"/>
                              <w:marRight w:val="300"/>
                              <w:marTop w:val="180"/>
                              <w:marBottom w:val="0"/>
                              <w:divBdr>
                                <w:top w:val="none" w:sz="0" w:space="0" w:color="auto"/>
                                <w:left w:val="none" w:sz="0" w:space="0" w:color="auto"/>
                                <w:bottom w:val="none" w:sz="0" w:space="0" w:color="auto"/>
                                <w:right w:val="none" w:sz="0" w:space="0" w:color="auto"/>
                              </w:divBdr>
                              <w:divsChild>
                                <w:div w:id="84286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5161033">
          <w:marLeft w:val="0"/>
          <w:marRight w:val="0"/>
          <w:marTop w:val="0"/>
          <w:marBottom w:val="0"/>
          <w:divBdr>
            <w:top w:val="none" w:sz="0" w:space="0" w:color="auto"/>
            <w:left w:val="none" w:sz="0" w:space="0" w:color="auto"/>
            <w:bottom w:val="none" w:sz="0" w:space="0" w:color="auto"/>
            <w:right w:val="none" w:sz="0" w:space="0" w:color="auto"/>
          </w:divBdr>
          <w:divsChild>
            <w:div w:id="1534997659">
              <w:marLeft w:val="0"/>
              <w:marRight w:val="0"/>
              <w:marTop w:val="0"/>
              <w:marBottom w:val="0"/>
              <w:divBdr>
                <w:top w:val="none" w:sz="0" w:space="0" w:color="auto"/>
                <w:left w:val="none" w:sz="0" w:space="0" w:color="auto"/>
                <w:bottom w:val="none" w:sz="0" w:space="0" w:color="auto"/>
                <w:right w:val="none" w:sz="0" w:space="0" w:color="auto"/>
              </w:divBdr>
              <w:divsChild>
                <w:div w:id="1444762082">
                  <w:marLeft w:val="0"/>
                  <w:marRight w:val="0"/>
                  <w:marTop w:val="0"/>
                  <w:marBottom w:val="0"/>
                  <w:divBdr>
                    <w:top w:val="none" w:sz="0" w:space="0" w:color="auto"/>
                    <w:left w:val="none" w:sz="0" w:space="0" w:color="auto"/>
                    <w:bottom w:val="none" w:sz="0" w:space="0" w:color="auto"/>
                    <w:right w:val="none" w:sz="0" w:space="0" w:color="auto"/>
                  </w:divBdr>
                  <w:divsChild>
                    <w:div w:id="1350135674">
                      <w:marLeft w:val="0"/>
                      <w:marRight w:val="0"/>
                      <w:marTop w:val="0"/>
                      <w:marBottom w:val="0"/>
                      <w:divBdr>
                        <w:top w:val="none" w:sz="0" w:space="0" w:color="auto"/>
                        <w:left w:val="none" w:sz="0" w:space="0" w:color="auto"/>
                        <w:bottom w:val="none" w:sz="0" w:space="0" w:color="auto"/>
                        <w:right w:val="none" w:sz="0" w:space="0" w:color="auto"/>
                      </w:divBdr>
                      <w:divsChild>
                        <w:div w:id="176160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6274718">
      <w:bodyDiv w:val="1"/>
      <w:marLeft w:val="0"/>
      <w:marRight w:val="0"/>
      <w:marTop w:val="0"/>
      <w:marBottom w:val="0"/>
      <w:divBdr>
        <w:top w:val="none" w:sz="0" w:space="0" w:color="auto"/>
        <w:left w:val="none" w:sz="0" w:space="0" w:color="auto"/>
        <w:bottom w:val="none" w:sz="0" w:space="0" w:color="auto"/>
        <w:right w:val="none" w:sz="0" w:space="0" w:color="auto"/>
      </w:divBdr>
    </w:div>
    <w:div w:id="1115176754">
      <w:bodyDiv w:val="1"/>
      <w:marLeft w:val="0"/>
      <w:marRight w:val="0"/>
      <w:marTop w:val="0"/>
      <w:marBottom w:val="0"/>
      <w:divBdr>
        <w:top w:val="none" w:sz="0" w:space="0" w:color="auto"/>
        <w:left w:val="none" w:sz="0" w:space="0" w:color="auto"/>
        <w:bottom w:val="none" w:sz="0" w:space="0" w:color="auto"/>
        <w:right w:val="none" w:sz="0" w:space="0" w:color="auto"/>
      </w:divBdr>
    </w:div>
    <w:div w:id="1485078108">
      <w:bodyDiv w:val="1"/>
      <w:marLeft w:val="0"/>
      <w:marRight w:val="0"/>
      <w:marTop w:val="0"/>
      <w:marBottom w:val="0"/>
      <w:divBdr>
        <w:top w:val="none" w:sz="0" w:space="0" w:color="auto"/>
        <w:left w:val="none" w:sz="0" w:space="0" w:color="auto"/>
        <w:bottom w:val="none" w:sz="0" w:space="0" w:color="auto"/>
        <w:right w:val="none" w:sz="0" w:space="0" w:color="auto"/>
      </w:divBdr>
      <w:divsChild>
        <w:div w:id="1166441228">
          <w:marLeft w:val="0"/>
          <w:marRight w:val="0"/>
          <w:marTop w:val="0"/>
          <w:marBottom w:val="0"/>
          <w:divBdr>
            <w:top w:val="none" w:sz="0" w:space="0" w:color="auto"/>
            <w:left w:val="none" w:sz="0" w:space="0" w:color="auto"/>
            <w:bottom w:val="none" w:sz="0" w:space="0" w:color="auto"/>
            <w:right w:val="none" w:sz="0" w:space="0" w:color="auto"/>
          </w:divBdr>
          <w:divsChild>
            <w:div w:id="213976179">
              <w:marLeft w:val="0"/>
              <w:marRight w:val="0"/>
              <w:marTop w:val="0"/>
              <w:marBottom w:val="0"/>
              <w:divBdr>
                <w:top w:val="none" w:sz="0" w:space="0" w:color="auto"/>
                <w:left w:val="none" w:sz="0" w:space="0" w:color="auto"/>
                <w:bottom w:val="none" w:sz="0" w:space="0" w:color="auto"/>
                <w:right w:val="none" w:sz="0" w:space="0" w:color="auto"/>
              </w:divBdr>
              <w:divsChild>
                <w:div w:id="447895462">
                  <w:marLeft w:val="0"/>
                  <w:marRight w:val="0"/>
                  <w:marTop w:val="0"/>
                  <w:marBottom w:val="0"/>
                  <w:divBdr>
                    <w:top w:val="none" w:sz="0" w:space="0" w:color="auto"/>
                    <w:left w:val="none" w:sz="0" w:space="0" w:color="auto"/>
                    <w:bottom w:val="none" w:sz="0" w:space="0" w:color="auto"/>
                    <w:right w:val="none" w:sz="0" w:space="0" w:color="auto"/>
                  </w:divBdr>
                  <w:divsChild>
                    <w:div w:id="26302858">
                      <w:marLeft w:val="0"/>
                      <w:marRight w:val="0"/>
                      <w:marTop w:val="0"/>
                      <w:marBottom w:val="0"/>
                      <w:divBdr>
                        <w:top w:val="none" w:sz="0" w:space="0" w:color="auto"/>
                        <w:left w:val="none" w:sz="0" w:space="0" w:color="auto"/>
                        <w:bottom w:val="none" w:sz="0" w:space="0" w:color="auto"/>
                        <w:right w:val="none" w:sz="0" w:space="0" w:color="auto"/>
                      </w:divBdr>
                      <w:divsChild>
                        <w:div w:id="788016428">
                          <w:marLeft w:val="0"/>
                          <w:marRight w:val="0"/>
                          <w:marTop w:val="0"/>
                          <w:marBottom w:val="0"/>
                          <w:divBdr>
                            <w:top w:val="none" w:sz="0" w:space="0" w:color="auto"/>
                            <w:left w:val="none" w:sz="0" w:space="0" w:color="auto"/>
                            <w:bottom w:val="none" w:sz="0" w:space="0" w:color="auto"/>
                            <w:right w:val="none" w:sz="0" w:space="0" w:color="auto"/>
                          </w:divBdr>
                          <w:divsChild>
                            <w:div w:id="795413422">
                              <w:marLeft w:val="0"/>
                              <w:marRight w:val="300"/>
                              <w:marTop w:val="180"/>
                              <w:marBottom w:val="0"/>
                              <w:divBdr>
                                <w:top w:val="none" w:sz="0" w:space="0" w:color="auto"/>
                                <w:left w:val="none" w:sz="0" w:space="0" w:color="auto"/>
                                <w:bottom w:val="none" w:sz="0" w:space="0" w:color="auto"/>
                                <w:right w:val="none" w:sz="0" w:space="0" w:color="auto"/>
                              </w:divBdr>
                              <w:divsChild>
                                <w:div w:id="25293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9841120">
          <w:marLeft w:val="0"/>
          <w:marRight w:val="0"/>
          <w:marTop w:val="0"/>
          <w:marBottom w:val="0"/>
          <w:divBdr>
            <w:top w:val="none" w:sz="0" w:space="0" w:color="auto"/>
            <w:left w:val="none" w:sz="0" w:space="0" w:color="auto"/>
            <w:bottom w:val="none" w:sz="0" w:space="0" w:color="auto"/>
            <w:right w:val="none" w:sz="0" w:space="0" w:color="auto"/>
          </w:divBdr>
          <w:divsChild>
            <w:div w:id="1126236584">
              <w:marLeft w:val="0"/>
              <w:marRight w:val="0"/>
              <w:marTop w:val="0"/>
              <w:marBottom w:val="0"/>
              <w:divBdr>
                <w:top w:val="none" w:sz="0" w:space="0" w:color="auto"/>
                <w:left w:val="none" w:sz="0" w:space="0" w:color="auto"/>
                <w:bottom w:val="none" w:sz="0" w:space="0" w:color="auto"/>
                <w:right w:val="none" w:sz="0" w:space="0" w:color="auto"/>
              </w:divBdr>
              <w:divsChild>
                <w:div w:id="1911188869">
                  <w:marLeft w:val="0"/>
                  <w:marRight w:val="0"/>
                  <w:marTop w:val="0"/>
                  <w:marBottom w:val="0"/>
                  <w:divBdr>
                    <w:top w:val="none" w:sz="0" w:space="0" w:color="auto"/>
                    <w:left w:val="none" w:sz="0" w:space="0" w:color="auto"/>
                    <w:bottom w:val="none" w:sz="0" w:space="0" w:color="auto"/>
                    <w:right w:val="none" w:sz="0" w:space="0" w:color="auto"/>
                  </w:divBdr>
                  <w:divsChild>
                    <w:div w:id="1654336158">
                      <w:marLeft w:val="0"/>
                      <w:marRight w:val="0"/>
                      <w:marTop w:val="0"/>
                      <w:marBottom w:val="0"/>
                      <w:divBdr>
                        <w:top w:val="none" w:sz="0" w:space="0" w:color="auto"/>
                        <w:left w:val="none" w:sz="0" w:space="0" w:color="auto"/>
                        <w:bottom w:val="none" w:sz="0" w:space="0" w:color="auto"/>
                        <w:right w:val="none" w:sz="0" w:space="0" w:color="auto"/>
                      </w:divBdr>
                      <w:divsChild>
                        <w:div w:id="94916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6072162">
      <w:bodyDiv w:val="1"/>
      <w:marLeft w:val="0"/>
      <w:marRight w:val="0"/>
      <w:marTop w:val="0"/>
      <w:marBottom w:val="0"/>
      <w:divBdr>
        <w:top w:val="none" w:sz="0" w:space="0" w:color="auto"/>
        <w:left w:val="none" w:sz="0" w:space="0" w:color="auto"/>
        <w:bottom w:val="none" w:sz="0" w:space="0" w:color="auto"/>
        <w:right w:val="none" w:sz="0" w:space="0" w:color="auto"/>
      </w:divBdr>
    </w:div>
    <w:div w:id="1867598529">
      <w:bodyDiv w:val="1"/>
      <w:marLeft w:val="0"/>
      <w:marRight w:val="0"/>
      <w:marTop w:val="0"/>
      <w:marBottom w:val="0"/>
      <w:divBdr>
        <w:top w:val="none" w:sz="0" w:space="0" w:color="auto"/>
        <w:left w:val="none" w:sz="0" w:space="0" w:color="auto"/>
        <w:bottom w:val="none" w:sz="0" w:space="0" w:color="auto"/>
        <w:right w:val="none" w:sz="0" w:space="0" w:color="auto"/>
      </w:divBdr>
      <w:divsChild>
        <w:div w:id="1856924133">
          <w:marLeft w:val="0"/>
          <w:marRight w:val="0"/>
          <w:marTop w:val="90"/>
          <w:marBottom w:val="90"/>
          <w:divBdr>
            <w:top w:val="none" w:sz="0" w:space="0" w:color="auto"/>
            <w:left w:val="none" w:sz="0" w:space="0" w:color="auto"/>
            <w:bottom w:val="none" w:sz="0" w:space="0" w:color="auto"/>
            <w:right w:val="none" w:sz="0" w:space="0" w:color="auto"/>
          </w:divBdr>
        </w:div>
      </w:divsChild>
    </w:div>
    <w:div w:id="1916816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483</Words>
  <Characters>2842</Characters>
  <Application>Microsoft Office Word</Application>
  <DocSecurity>0</DocSecurity>
  <Lines>166</Lines>
  <Paragraphs>34</Paragraphs>
  <ScaleCrop>false</ScaleCrop>
  <HeadingPairs>
    <vt:vector size="2" baseType="variant">
      <vt:variant>
        <vt:lpstr>Titolo</vt:lpstr>
      </vt:variant>
      <vt:variant>
        <vt:i4>1</vt:i4>
      </vt:variant>
    </vt:vector>
  </HeadingPairs>
  <TitlesOfParts>
    <vt:vector size="1" baseType="lpstr">
      <vt:lpstr/>
    </vt:vector>
  </TitlesOfParts>
  <Manager/>
  <Company>Fuori Luogo</Company>
  <LinksUpToDate>false</LinksUpToDate>
  <CharactersWithSpaces>3297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Anonimo</dc:creator>
  <cp:keywords/>
  <dc:description/>
  <cp:lastModifiedBy>CARMINE MARIA SALVATORE URCIUOLI</cp:lastModifiedBy>
  <cp:revision>3</cp:revision>
  <dcterms:created xsi:type="dcterms:W3CDTF">2022-03-13T08:50:00Z</dcterms:created>
  <dcterms:modified xsi:type="dcterms:W3CDTF">2022-11-26T19:39:00Z</dcterms:modified>
  <cp:category/>
</cp:coreProperties>
</file>